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7375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0.75pt;margin-top:-17.35pt;width:268.65pt;height:87.0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F4000" w:rsidRPr="008D4C4B" w:rsidRDefault="007E5942" w:rsidP="00EF4000">
                  <w:pPr>
                    <w:jc w:val="both"/>
                  </w:pPr>
                  <w: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утв. приказом ректора ОмГА </w:t>
                  </w:r>
                  <w:r w:rsidR="00EF4000" w:rsidRPr="008D4C4B">
                    <w:t>от 28.03.2022 № 28</w:t>
                  </w:r>
                </w:p>
                <w:p w:rsidR="007E5942" w:rsidRPr="00D529B2" w:rsidRDefault="007E5942" w:rsidP="00EF4000">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7375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E5942" w:rsidRPr="00C94464" w:rsidRDefault="007E5942" w:rsidP="00C94464">
                  <w:pPr>
                    <w:jc w:val="center"/>
                    <w:rPr>
                      <w:sz w:val="24"/>
                      <w:szCs w:val="24"/>
                    </w:rPr>
                  </w:pPr>
                  <w:r w:rsidRPr="00C94464">
                    <w:rPr>
                      <w:sz w:val="24"/>
                      <w:szCs w:val="24"/>
                    </w:rPr>
                    <w:t>УТВЕРЖДАЮ:</w:t>
                  </w:r>
                </w:p>
                <w:p w:rsidR="007E5942" w:rsidRPr="00C94464" w:rsidRDefault="007E5942" w:rsidP="00C94464">
                  <w:pPr>
                    <w:jc w:val="center"/>
                    <w:rPr>
                      <w:sz w:val="24"/>
                      <w:szCs w:val="24"/>
                    </w:rPr>
                  </w:pPr>
                  <w:r w:rsidRPr="00C94464">
                    <w:rPr>
                      <w:sz w:val="24"/>
                      <w:szCs w:val="24"/>
                    </w:rPr>
                    <w:t>Ректор, д.фил.н., профессор</w:t>
                  </w:r>
                </w:p>
                <w:p w:rsidR="007E5942" w:rsidRDefault="007E5942" w:rsidP="00C94464">
                  <w:pPr>
                    <w:jc w:val="center"/>
                    <w:rPr>
                      <w:sz w:val="24"/>
                      <w:szCs w:val="24"/>
                    </w:rPr>
                  </w:pPr>
                </w:p>
                <w:p w:rsidR="007E5942" w:rsidRPr="00C94464" w:rsidRDefault="007E5942" w:rsidP="00C94464">
                  <w:pPr>
                    <w:jc w:val="center"/>
                    <w:rPr>
                      <w:sz w:val="24"/>
                      <w:szCs w:val="24"/>
                    </w:rPr>
                  </w:pPr>
                  <w:r w:rsidRPr="00C94464">
                    <w:rPr>
                      <w:sz w:val="24"/>
                      <w:szCs w:val="24"/>
                    </w:rPr>
                    <w:t>______________А.Э. Еремеев</w:t>
                  </w:r>
                </w:p>
                <w:p w:rsidR="00EF4000" w:rsidRPr="008D4C4B" w:rsidRDefault="00EF4000" w:rsidP="00EF4000">
                  <w:pPr>
                    <w:jc w:val="center"/>
                    <w:rPr>
                      <w:sz w:val="24"/>
                      <w:szCs w:val="24"/>
                    </w:rPr>
                  </w:pPr>
                  <w:r w:rsidRPr="008D4C4B">
                    <w:rPr>
                      <w:sz w:val="24"/>
                      <w:szCs w:val="24"/>
                    </w:rPr>
                    <w:t xml:space="preserve">                              28.03.2022 г.</w:t>
                  </w:r>
                </w:p>
                <w:p w:rsidR="007E5942" w:rsidRPr="00C94464" w:rsidRDefault="007E5942" w:rsidP="00EF4000">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BE17A7" w:rsidRPr="00EF4000" w:rsidRDefault="00EF4000" w:rsidP="007F4B97">
      <w:pPr>
        <w:widowControl/>
        <w:suppressAutoHyphens/>
        <w:autoSpaceDE/>
        <w:adjustRightInd/>
        <w:jc w:val="center"/>
        <w:rPr>
          <w:b/>
          <w:bCs/>
          <w:color w:val="000000"/>
          <w:sz w:val="40"/>
          <w:szCs w:val="40"/>
        </w:rPr>
      </w:pPr>
      <w:r w:rsidRPr="00EF4000">
        <w:rPr>
          <w:b/>
          <w:bCs/>
          <w:color w:val="000000"/>
          <w:sz w:val="40"/>
          <w:szCs w:val="40"/>
        </w:rPr>
        <w:t xml:space="preserve">ТЕХНОЛОГИИ ОБУЧЕНИЯ МАТЕМАТИКЕ </w:t>
      </w:r>
    </w:p>
    <w:p w:rsidR="00BE17A7" w:rsidRPr="00EF4000" w:rsidRDefault="00EF4000" w:rsidP="007F4B97">
      <w:pPr>
        <w:widowControl/>
        <w:suppressAutoHyphens/>
        <w:autoSpaceDE/>
        <w:adjustRightInd/>
        <w:jc w:val="center"/>
        <w:rPr>
          <w:b/>
          <w:bCs/>
          <w:color w:val="000000"/>
          <w:sz w:val="40"/>
          <w:szCs w:val="40"/>
        </w:rPr>
      </w:pPr>
      <w:r w:rsidRPr="00EF4000">
        <w:rPr>
          <w:b/>
          <w:bCs/>
          <w:color w:val="000000"/>
          <w:sz w:val="40"/>
          <w:szCs w:val="40"/>
        </w:rPr>
        <w:t>В НАЧАЛЬНОЙ ШКОЛЕ</w:t>
      </w:r>
    </w:p>
    <w:p w:rsidR="009F3D27" w:rsidRDefault="00B279FC" w:rsidP="009F3D27">
      <w:pPr>
        <w:widowControl/>
        <w:autoSpaceDE/>
        <w:autoSpaceDN/>
        <w:adjustRightInd/>
        <w:jc w:val="center"/>
        <w:rPr>
          <w:sz w:val="24"/>
          <w:szCs w:val="24"/>
        </w:rPr>
      </w:pPr>
      <w:r w:rsidRPr="00EF4000">
        <w:rPr>
          <w:sz w:val="24"/>
          <w:szCs w:val="24"/>
        </w:rPr>
        <w:t>Б1.В.06</w:t>
      </w:r>
    </w:p>
    <w:p w:rsidR="00EF4000" w:rsidRDefault="00EF4000" w:rsidP="009F3D27">
      <w:pPr>
        <w:widowControl/>
        <w:autoSpaceDE/>
        <w:autoSpaceDN/>
        <w:adjustRightInd/>
        <w:jc w:val="center"/>
        <w:rPr>
          <w:sz w:val="24"/>
          <w:szCs w:val="24"/>
        </w:rPr>
      </w:pPr>
    </w:p>
    <w:p w:rsidR="00EF4000" w:rsidRPr="00EF4000" w:rsidRDefault="00EF4000" w:rsidP="009F3D27">
      <w:pPr>
        <w:widowControl/>
        <w:autoSpaceDE/>
        <w:autoSpaceDN/>
        <w:adjustRightInd/>
        <w:jc w:val="center"/>
        <w:rPr>
          <w:sz w:val="24"/>
          <w:szCs w:val="24"/>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8E5FFB" w:rsidRPr="00344080" w:rsidRDefault="00A43617" w:rsidP="008E5FFB">
      <w:pPr>
        <w:widowControl/>
        <w:suppressAutoHyphens/>
        <w:autoSpaceDE/>
        <w:adjustRightInd/>
        <w:jc w:val="center"/>
        <w:rPr>
          <w:b/>
          <w:sz w:val="24"/>
          <w:szCs w:val="24"/>
        </w:rPr>
      </w:pPr>
      <w:r w:rsidRPr="00344080">
        <w:rPr>
          <w:rFonts w:eastAsia="Courier New"/>
          <w:sz w:val="24"/>
          <w:szCs w:val="24"/>
          <w:lang w:bidi="ru-RU"/>
        </w:rPr>
        <w:t>Направление подготовки</w:t>
      </w:r>
      <w:r w:rsidR="000B249F" w:rsidRPr="00344080">
        <w:rPr>
          <w:rFonts w:eastAsia="Courier New"/>
          <w:b/>
          <w:sz w:val="24"/>
          <w:szCs w:val="24"/>
          <w:lang w:bidi="ru-RU"/>
        </w:rPr>
        <w:t xml:space="preserve">: </w:t>
      </w:r>
      <w:r w:rsidR="00B279FC" w:rsidRPr="00344080">
        <w:rPr>
          <w:b/>
          <w:sz w:val="24"/>
          <w:szCs w:val="24"/>
        </w:rPr>
        <w:t xml:space="preserve">44.03.05 Педагогическое образование (с двумя профилями подготовки) </w:t>
      </w:r>
    </w:p>
    <w:p w:rsidR="008E5FFB" w:rsidRPr="00344080" w:rsidRDefault="008E5FFB" w:rsidP="008E5FFB">
      <w:pPr>
        <w:widowControl/>
        <w:suppressAutoHyphens/>
        <w:autoSpaceDE/>
        <w:adjustRightInd/>
        <w:jc w:val="center"/>
        <w:rPr>
          <w:b/>
          <w:sz w:val="24"/>
          <w:szCs w:val="24"/>
        </w:rPr>
      </w:pPr>
      <w:r w:rsidRPr="00344080">
        <w:rPr>
          <w:b/>
          <w:sz w:val="24"/>
          <w:szCs w:val="24"/>
        </w:rPr>
        <w:t xml:space="preserve"> (уровень бакалавриата) </w:t>
      </w:r>
    </w:p>
    <w:p w:rsidR="008E5FFB" w:rsidRPr="00344080" w:rsidRDefault="008E5FFB" w:rsidP="008E5FFB">
      <w:pPr>
        <w:widowControl/>
        <w:suppressAutoHyphens/>
        <w:autoSpaceDE/>
        <w:adjustRightInd/>
        <w:jc w:val="center"/>
        <w:rPr>
          <w:sz w:val="24"/>
          <w:szCs w:val="24"/>
        </w:rPr>
      </w:pPr>
    </w:p>
    <w:p w:rsidR="008E5FFB" w:rsidRPr="00344080" w:rsidRDefault="008E5FFB" w:rsidP="008E5FFB">
      <w:pPr>
        <w:widowControl/>
        <w:suppressAutoHyphens/>
        <w:autoSpaceDE/>
        <w:adjustRightInd/>
        <w:jc w:val="center"/>
        <w:rPr>
          <w:rFonts w:eastAsia="Courier New"/>
          <w:b/>
          <w:sz w:val="24"/>
          <w:szCs w:val="24"/>
          <w:lang w:bidi="ru-RU"/>
        </w:rPr>
      </w:pPr>
      <w:r w:rsidRPr="00344080">
        <w:rPr>
          <w:sz w:val="24"/>
          <w:szCs w:val="24"/>
        </w:rPr>
        <w:t xml:space="preserve">Направленность (профиль) программы: </w:t>
      </w:r>
      <w:r w:rsidR="003F69CF" w:rsidRPr="00344080">
        <w:rPr>
          <w:b/>
          <w:sz w:val="24"/>
          <w:szCs w:val="24"/>
        </w:rPr>
        <w:t>«</w:t>
      </w:r>
      <w:r w:rsidR="00B279FC" w:rsidRPr="00344080">
        <w:rPr>
          <w:b/>
          <w:sz w:val="24"/>
          <w:szCs w:val="24"/>
        </w:rPr>
        <w:t>Дошкольное образование» и «Начальное образование</w:t>
      </w:r>
      <w:r w:rsidR="003F69CF" w:rsidRPr="00344080">
        <w:rPr>
          <w:b/>
          <w:sz w:val="24"/>
          <w:szCs w:val="24"/>
        </w:rPr>
        <w:t>»</w:t>
      </w:r>
    </w:p>
    <w:p w:rsidR="00E335E8" w:rsidRPr="008E5FFB" w:rsidRDefault="00E335E8" w:rsidP="00F653ED">
      <w:pPr>
        <w:widowControl/>
        <w:suppressAutoHyphens/>
        <w:autoSpaceDE/>
        <w:adjustRightInd/>
        <w:rPr>
          <w:rFonts w:eastAsia="Courier New"/>
          <w:b/>
          <w:sz w:val="24"/>
          <w:szCs w:val="24"/>
          <w:lang w:bidi="ru-RU"/>
        </w:rPr>
      </w:pPr>
    </w:p>
    <w:p w:rsidR="00281D0F" w:rsidRDefault="00281D0F" w:rsidP="00281D0F">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281D0F" w:rsidRPr="001418A0" w:rsidRDefault="00281D0F" w:rsidP="00281D0F">
      <w:pPr>
        <w:widowControl/>
        <w:autoSpaceDE/>
        <w:autoSpaceDN/>
        <w:adjustRightInd/>
        <w:jc w:val="center"/>
        <w:rPr>
          <w:rFonts w:eastAsia="SimSun"/>
          <w:kern w:val="2"/>
          <w:sz w:val="24"/>
          <w:szCs w:val="24"/>
          <w:lang w:eastAsia="hi-IN" w:bidi="hi-IN"/>
        </w:rPr>
      </w:pPr>
    </w:p>
    <w:p w:rsidR="00344080" w:rsidRDefault="00344080" w:rsidP="00344080">
      <w:pPr>
        <w:widowControl/>
        <w:autoSpaceDE/>
        <w:adjustRightInd/>
        <w:jc w:val="center"/>
        <w:rPr>
          <w:sz w:val="24"/>
          <w:szCs w:val="24"/>
        </w:rPr>
      </w:pPr>
      <w:r>
        <w:rPr>
          <w:rFonts w:eastAsia="SimSun"/>
          <w:b/>
          <w:kern w:val="2"/>
          <w:sz w:val="24"/>
          <w:szCs w:val="24"/>
          <w:lang w:eastAsia="hi-IN" w:bidi="hi-IN"/>
        </w:rPr>
        <w:t>Для обучающихся:</w:t>
      </w:r>
    </w:p>
    <w:p w:rsidR="00B41873" w:rsidRPr="004E668F" w:rsidRDefault="00B41873" w:rsidP="00B41873">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00091FD0">
        <w:rPr>
          <w:rFonts w:eastAsia="SimSun"/>
          <w:kern w:val="2"/>
          <w:sz w:val="24"/>
          <w:szCs w:val="24"/>
          <w:lang w:eastAsia="hi-IN" w:bidi="hi-IN"/>
        </w:rPr>
        <w:t>2017/2018</w:t>
      </w:r>
      <w:r w:rsidRPr="004E668F">
        <w:rPr>
          <w:rFonts w:eastAsia="SimSun"/>
          <w:kern w:val="2"/>
          <w:sz w:val="24"/>
          <w:szCs w:val="24"/>
          <w:lang w:eastAsia="hi-IN" w:bidi="hi-IN"/>
        </w:rPr>
        <w:t xml:space="preserve">  года набора соответственно</w:t>
      </w:r>
    </w:p>
    <w:p w:rsidR="00344080" w:rsidRDefault="00344080" w:rsidP="00344080">
      <w:pPr>
        <w:widowControl/>
        <w:suppressAutoHyphens/>
        <w:autoSpaceDE/>
        <w:adjustRightInd/>
        <w:jc w:val="center"/>
        <w:rPr>
          <w:rFonts w:eastAsia="SimSun"/>
          <w:kern w:val="2"/>
          <w:sz w:val="24"/>
          <w:szCs w:val="24"/>
          <w:lang w:eastAsia="hi-IN" w:bidi="hi-IN"/>
        </w:rPr>
      </w:pPr>
    </w:p>
    <w:p w:rsidR="00344080" w:rsidRDefault="00344080" w:rsidP="00344080">
      <w:pPr>
        <w:widowControl/>
        <w:suppressAutoHyphens/>
        <w:autoSpaceDE/>
        <w:adjustRightInd/>
        <w:rPr>
          <w:rFonts w:eastAsia="SimSun"/>
          <w:b/>
          <w:kern w:val="2"/>
          <w:sz w:val="24"/>
          <w:szCs w:val="24"/>
          <w:lang w:eastAsia="hi-IN" w:bidi="hi-IN"/>
        </w:rPr>
      </w:pPr>
    </w:p>
    <w:p w:rsidR="00EF4000" w:rsidRDefault="00EF4000" w:rsidP="00344080">
      <w:pPr>
        <w:widowControl/>
        <w:suppressAutoHyphens/>
        <w:autoSpaceDE/>
        <w:adjustRightInd/>
        <w:rPr>
          <w:rFonts w:eastAsia="SimSun"/>
          <w:b/>
          <w:kern w:val="2"/>
          <w:sz w:val="24"/>
          <w:szCs w:val="24"/>
          <w:lang w:eastAsia="hi-IN" w:bidi="hi-IN"/>
        </w:rPr>
      </w:pPr>
    </w:p>
    <w:p w:rsidR="00EF4000" w:rsidRDefault="00EF4000" w:rsidP="00344080">
      <w:pPr>
        <w:widowControl/>
        <w:suppressAutoHyphens/>
        <w:autoSpaceDE/>
        <w:adjustRightInd/>
        <w:rPr>
          <w:rFonts w:eastAsia="SimSun"/>
          <w:b/>
          <w:kern w:val="2"/>
          <w:sz w:val="24"/>
          <w:szCs w:val="24"/>
          <w:lang w:eastAsia="hi-IN" w:bidi="hi-IN"/>
        </w:rPr>
      </w:pPr>
    </w:p>
    <w:p w:rsidR="00344080" w:rsidRDefault="00344080" w:rsidP="00344080">
      <w:pPr>
        <w:suppressAutoHyphens/>
        <w:rPr>
          <w:rFonts w:eastAsia="SimSun"/>
          <w:kern w:val="2"/>
          <w:sz w:val="24"/>
          <w:szCs w:val="24"/>
          <w:lang w:eastAsia="hi-IN" w:bidi="hi-IN"/>
        </w:rPr>
      </w:pPr>
    </w:p>
    <w:p w:rsidR="00344080" w:rsidRDefault="00344080" w:rsidP="00344080">
      <w:pPr>
        <w:suppressAutoHyphens/>
        <w:jc w:val="center"/>
        <w:rPr>
          <w:rFonts w:eastAsia="SimSun"/>
          <w:kern w:val="2"/>
          <w:sz w:val="24"/>
          <w:szCs w:val="24"/>
          <w:lang w:eastAsia="hi-IN" w:bidi="hi-IN"/>
        </w:rPr>
      </w:pPr>
    </w:p>
    <w:p w:rsidR="00344080" w:rsidRDefault="00344080" w:rsidP="00344080">
      <w:pPr>
        <w:suppressAutoHyphens/>
        <w:jc w:val="center"/>
        <w:rPr>
          <w:rFonts w:eastAsia="SimSun"/>
          <w:kern w:val="2"/>
          <w:sz w:val="24"/>
          <w:szCs w:val="24"/>
          <w:lang w:eastAsia="hi-IN" w:bidi="hi-IN"/>
        </w:rPr>
      </w:pPr>
    </w:p>
    <w:p w:rsidR="00344080" w:rsidRDefault="00344080" w:rsidP="00344080">
      <w:pPr>
        <w:suppressAutoHyphens/>
        <w:rPr>
          <w:rFonts w:eastAsia="SimSun"/>
          <w:kern w:val="2"/>
          <w:sz w:val="24"/>
          <w:szCs w:val="24"/>
          <w:lang w:eastAsia="hi-IN" w:bidi="hi-IN"/>
        </w:rPr>
      </w:pPr>
    </w:p>
    <w:p w:rsidR="00344080" w:rsidRDefault="003B2AC9" w:rsidP="00344080">
      <w:pPr>
        <w:suppressAutoHyphens/>
        <w:jc w:val="center"/>
        <w:rPr>
          <w:sz w:val="24"/>
          <w:szCs w:val="24"/>
        </w:rPr>
      </w:pPr>
      <w:r>
        <w:rPr>
          <w:sz w:val="24"/>
          <w:szCs w:val="24"/>
        </w:rPr>
        <w:t>Омск,</w:t>
      </w:r>
      <w:r w:rsidR="00EF4000">
        <w:rPr>
          <w:sz w:val="24"/>
          <w:szCs w:val="24"/>
        </w:rPr>
        <w:t xml:space="preserve"> </w:t>
      </w:r>
      <w:r>
        <w:rPr>
          <w:sz w:val="24"/>
          <w:szCs w:val="24"/>
        </w:rPr>
        <w:t>202</w:t>
      </w:r>
      <w:r w:rsidR="00EF4000">
        <w:rPr>
          <w:sz w:val="24"/>
          <w:szCs w:val="24"/>
        </w:rPr>
        <w:t>2</w:t>
      </w:r>
    </w:p>
    <w:p w:rsidR="00EF4000" w:rsidRDefault="003B2AC9" w:rsidP="003B2AC9">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F4000" w:rsidRDefault="00EF4000" w:rsidP="003B2AC9">
      <w:pPr>
        <w:widowControl/>
        <w:autoSpaceDE/>
        <w:autoSpaceDN/>
        <w:adjustRightInd/>
        <w:jc w:val="both"/>
        <w:rPr>
          <w:color w:val="000000"/>
          <w:spacing w:val="-3"/>
          <w:sz w:val="24"/>
          <w:szCs w:val="24"/>
          <w:lang w:eastAsia="en-US"/>
        </w:rPr>
      </w:pPr>
    </w:p>
    <w:p w:rsidR="003B2AC9" w:rsidRPr="003B2AC9" w:rsidRDefault="003B2AC9" w:rsidP="003B2AC9">
      <w:pPr>
        <w:widowControl/>
        <w:autoSpaceDE/>
        <w:autoSpaceDN/>
        <w:adjustRightInd/>
        <w:jc w:val="both"/>
        <w:rPr>
          <w:color w:val="000000"/>
          <w:spacing w:val="-3"/>
          <w:sz w:val="24"/>
          <w:szCs w:val="24"/>
          <w:lang w:eastAsia="en-US"/>
        </w:rPr>
      </w:pPr>
      <w:r w:rsidRPr="00E81007">
        <w:rPr>
          <w:spacing w:val="-3"/>
          <w:sz w:val="24"/>
          <w:szCs w:val="24"/>
          <w:lang w:eastAsia="en-US"/>
        </w:rPr>
        <w:t>к.</w:t>
      </w:r>
      <w:r>
        <w:rPr>
          <w:spacing w:val="-3"/>
          <w:sz w:val="24"/>
          <w:szCs w:val="24"/>
          <w:lang w:eastAsia="en-US"/>
        </w:rPr>
        <w:t>п.н. Т.С. Котлярова</w:t>
      </w:r>
      <w:r w:rsidRPr="00E81007">
        <w:rPr>
          <w:spacing w:val="-3"/>
          <w:sz w:val="24"/>
          <w:szCs w:val="24"/>
          <w:lang w:eastAsia="en-US"/>
        </w:rPr>
        <w:t xml:space="preserve"> </w:t>
      </w:r>
    </w:p>
    <w:p w:rsidR="003B2AC9" w:rsidRPr="00E81007" w:rsidRDefault="003B2AC9" w:rsidP="003B2AC9">
      <w:pPr>
        <w:widowControl/>
        <w:autoSpaceDE/>
        <w:autoSpaceDN/>
        <w:adjustRightInd/>
        <w:jc w:val="both"/>
        <w:rPr>
          <w:spacing w:val="-3"/>
          <w:sz w:val="24"/>
          <w:szCs w:val="24"/>
          <w:lang w:eastAsia="en-US"/>
        </w:rPr>
      </w:pPr>
    </w:p>
    <w:p w:rsidR="003B2AC9" w:rsidRDefault="003B2AC9" w:rsidP="003B2AC9">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педагогики, психологии и социальной работы</w:t>
      </w:r>
    </w:p>
    <w:p w:rsidR="00EF4000" w:rsidRPr="00E81007" w:rsidRDefault="00EF4000" w:rsidP="003B2AC9">
      <w:pPr>
        <w:widowControl/>
        <w:autoSpaceDE/>
        <w:autoSpaceDN/>
        <w:adjustRightInd/>
        <w:jc w:val="both"/>
        <w:rPr>
          <w:spacing w:val="-3"/>
          <w:sz w:val="24"/>
          <w:szCs w:val="24"/>
          <w:lang w:eastAsia="en-US"/>
        </w:rPr>
      </w:pPr>
    </w:p>
    <w:p w:rsidR="00EF4000" w:rsidRPr="008D4C4B" w:rsidRDefault="00EF4000" w:rsidP="00EF4000">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3B2AC9" w:rsidRPr="001418A0" w:rsidRDefault="003B2AC9" w:rsidP="003B2AC9">
      <w:pPr>
        <w:widowControl/>
        <w:autoSpaceDE/>
        <w:autoSpaceDN/>
        <w:adjustRightInd/>
        <w:jc w:val="both"/>
        <w:rPr>
          <w:spacing w:val="-3"/>
          <w:sz w:val="24"/>
          <w:szCs w:val="24"/>
          <w:lang w:eastAsia="en-US"/>
        </w:rPr>
      </w:pPr>
    </w:p>
    <w:p w:rsidR="003B2AC9" w:rsidRPr="001418A0" w:rsidRDefault="003B2AC9" w:rsidP="003B2AC9">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 xml:space="preserve">Е.В.Лопанова </w:t>
      </w:r>
    </w:p>
    <w:p w:rsidR="003B2AC9" w:rsidRDefault="003B2AC9">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1</w:t>
            </w:r>
          </w:p>
        </w:tc>
        <w:tc>
          <w:tcPr>
            <w:tcW w:w="8080" w:type="dxa"/>
            <w:hideMark/>
          </w:tcPr>
          <w:p w:rsidR="00AD56CE" w:rsidRPr="002B69E1" w:rsidRDefault="00AD56CE" w:rsidP="00AD56CE">
            <w:pPr>
              <w:jc w:val="both"/>
              <w:rPr>
                <w:sz w:val="24"/>
                <w:szCs w:val="24"/>
              </w:rPr>
            </w:pPr>
            <w:r w:rsidRPr="002B69E1">
              <w:rPr>
                <w:sz w:val="24"/>
                <w:szCs w:val="24"/>
              </w:rPr>
              <w:t>Наименование дисциплины</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2</w:t>
            </w:r>
          </w:p>
        </w:tc>
        <w:tc>
          <w:tcPr>
            <w:tcW w:w="8080" w:type="dxa"/>
            <w:hideMark/>
          </w:tcPr>
          <w:p w:rsidR="00AD56CE" w:rsidRPr="002B69E1" w:rsidRDefault="00AD56CE" w:rsidP="00AD56CE">
            <w:pPr>
              <w:jc w:val="both"/>
              <w:rPr>
                <w:sz w:val="24"/>
                <w:szCs w:val="24"/>
              </w:rPr>
            </w:pPr>
            <w:r w:rsidRPr="002B69E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3</w:t>
            </w:r>
          </w:p>
        </w:tc>
        <w:tc>
          <w:tcPr>
            <w:tcW w:w="8080" w:type="dxa"/>
            <w:hideMark/>
          </w:tcPr>
          <w:p w:rsidR="00AD56CE" w:rsidRPr="002B69E1" w:rsidRDefault="00AD56CE" w:rsidP="00AD56CE">
            <w:pPr>
              <w:jc w:val="both"/>
              <w:rPr>
                <w:sz w:val="24"/>
                <w:szCs w:val="24"/>
              </w:rPr>
            </w:pPr>
            <w:r w:rsidRPr="002B69E1">
              <w:rPr>
                <w:sz w:val="24"/>
                <w:szCs w:val="24"/>
              </w:rPr>
              <w:t>Указание места дисциплины в структуре образовательной программы</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4</w:t>
            </w:r>
          </w:p>
        </w:tc>
        <w:tc>
          <w:tcPr>
            <w:tcW w:w="8080" w:type="dxa"/>
            <w:hideMark/>
          </w:tcPr>
          <w:p w:rsidR="00AD56CE" w:rsidRPr="002B69E1" w:rsidRDefault="00AD56CE" w:rsidP="00AD56CE">
            <w:pPr>
              <w:jc w:val="both"/>
              <w:rPr>
                <w:spacing w:val="4"/>
                <w:sz w:val="24"/>
                <w:szCs w:val="24"/>
              </w:rPr>
            </w:pPr>
            <w:r w:rsidRPr="002B69E1">
              <w:rPr>
                <w:spacing w:val="4"/>
                <w:sz w:val="24"/>
                <w:szCs w:val="24"/>
              </w:rPr>
              <w:t xml:space="preserve">Объем дисциплины в </w:t>
            </w:r>
            <w:r>
              <w:rPr>
                <w:spacing w:val="4"/>
                <w:sz w:val="24"/>
                <w:szCs w:val="24"/>
              </w:rPr>
              <w:t>зачет</w:t>
            </w:r>
            <w:r w:rsidRPr="002B69E1">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5</w:t>
            </w:r>
          </w:p>
        </w:tc>
        <w:tc>
          <w:tcPr>
            <w:tcW w:w="8080" w:type="dxa"/>
            <w:hideMark/>
          </w:tcPr>
          <w:p w:rsidR="00AD56CE" w:rsidRPr="002B69E1" w:rsidRDefault="00AD56CE" w:rsidP="00AD56CE">
            <w:pPr>
              <w:jc w:val="both"/>
              <w:rPr>
                <w:sz w:val="24"/>
                <w:szCs w:val="24"/>
              </w:rPr>
            </w:pPr>
            <w:r w:rsidRPr="002B69E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6</w:t>
            </w:r>
          </w:p>
        </w:tc>
        <w:tc>
          <w:tcPr>
            <w:tcW w:w="8080" w:type="dxa"/>
            <w:hideMark/>
          </w:tcPr>
          <w:p w:rsidR="00AD56CE" w:rsidRPr="002B69E1" w:rsidRDefault="00AD56CE" w:rsidP="00AD56CE">
            <w:pPr>
              <w:jc w:val="both"/>
              <w:rPr>
                <w:sz w:val="24"/>
                <w:szCs w:val="24"/>
              </w:rPr>
            </w:pPr>
            <w:r w:rsidRPr="002B69E1">
              <w:rPr>
                <w:sz w:val="24"/>
                <w:szCs w:val="24"/>
              </w:rPr>
              <w:t>Перечень учебно-методического обеспечения для самостоятельной работы обучающихся по дисциплине</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Pr>
                <w:sz w:val="24"/>
                <w:szCs w:val="24"/>
              </w:rPr>
              <w:t>7</w:t>
            </w:r>
          </w:p>
        </w:tc>
        <w:tc>
          <w:tcPr>
            <w:tcW w:w="8080" w:type="dxa"/>
            <w:hideMark/>
          </w:tcPr>
          <w:p w:rsidR="00AD56CE" w:rsidRPr="002B69E1" w:rsidRDefault="00AD56CE" w:rsidP="00AD56CE">
            <w:pPr>
              <w:jc w:val="both"/>
              <w:rPr>
                <w:sz w:val="24"/>
                <w:szCs w:val="24"/>
              </w:rPr>
            </w:pPr>
            <w:r w:rsidRPr="002B69E1">
              <w:rPr>
                <w:sz w:val="24"/>
                <w:szCs w:val="24"/>
              </w:rPr>
              <w:t>Перечень основной и дополнительной учебной литературы, необходимой для освоения дисциплины</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Pr>
                <w:sz w:val="24"/>
                <w:szCs w:val="24"/>
              </w:rPr>
              <w:t>8</w:t>
            </w:r>
          </w:p>
        </w:tc>
        <w:tc>
          <w:tcPr>
            <w:tcW w:w="8080" w:type="dxa"/>
            <w:hideMark/>
          </w:tcPr>
          <w:p w:rsidR="00AD56CE" w:rsidRPr="002B69E1" w:rsidRDefault="00AD56CE" w:rsidP="00AD56CE">
            <w:pPr>
              <w:jc w:val="both"/>
              <w:rPr>
                <w:sz w:val="24"/>
                <w:szCs w:val="24"/>
              </w:rPr>
            </w:pPr>
            <w:r w:rsidRPr="002B69E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Pr>
                <w:sz w:val="24"/>
                <w:szCs w:val="24"/>
              </w:rPr>
              <w:t>9</w:t>
            </w:r>
          </w:p>
        </w:tc>
        <w:tc>
          <w:tcPr>
            <w:tcW w:w="8080" w:type="dxa"/>
            <w:hideMark/>
          </w:tcPr>
          <w:p w:rsidR="00AD56CE" w:rsidRPr="002B69E1" w:rsidRDefault="00AD56CE" w:rsidP="00AD56CE">
            <w:pPr>
              <w:jc w:val="both"/>
              <w:rPr>
                <w:sz w:val="24"/>
                <w:szCs w:val="24"/>
              </w:rPr>
            </w:pPr>
            <w:r w:rsidRPr="002B69E1">
              <w:rPr>
                <w:sz w:val="24"/>
                <w:szCs w:val="24"/>
              </w:rPr>
              <w:t>Методические указания для обучающихся по освоению дисциплины</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1</w:t>
            </w:r>
            <w:r>
              <w:rPr>
                <w:sz w:val="24"/>
                <w:szCs w:val="24"/>
              </w:rPr>
              <w:t>0</w:t>
            </w:r>
          </w:p>
        </w:tc>
        <w:tc>
          <w:tcPr>
            <w:tcW w:w="8080" w:type="dxa"/>
            <w:hideMark/>
          </w:tcPr>
          <w:p w:rsidR="00AD56CE" w:rsidRPr="002B69E1" w:rsidRDefault="00AD56CE" w:rsidP="00AD56CE">
            <w:pPr>
              <w:jc w:val="both"/>
              <w:rPr>
                <w:sz w:val="24"/>
                <w:szCs w:val="24"/>
              </w:rPr>
            </w:pPr>
            <w:r w:rsidRPr="002B69E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1</w:t>
            </w:r>
            <w:r>
              <w:rPr>
                <w:sz w:val="24"/>
                <w:szCs w:val="24"/>
              </w:rPr>
              <w:t>1</w:t>
            </w:r>
          </w:p>
        </w:tc>
        <w:tc>
          <w:tcPr>
            <w:tcW w:w="8080" w:type="dxa"/>
            <w:hideMark/>
          </w:tcPr>
          <w:p w:rsidR="00AD56CE" w:rsidRPr="002B69E1" w:rsidRDefault="00AD56CE" w:rsidP="00AD56CE">
            <w:pPr>
              <w:jc w:val="both"/>
              <w:rPr>
                <w:sz w:val="24"/>
                <w:szCs w:val="24"/>
              </w:rPr>
            </w:pPr>
            <w:r w:rsidRPr="002B69E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bl>
    <w:p w:rsidR="001A6533" w:rsidRPr="00793E1B" w:rsidRDefault="001A6533" w:rsidP="00DF1076">
      <w:pPr>
        <w:spacing w:after="160" w:line="256" w:lineRule="auto"/>
        <w:rPr>
          <w:b/>
          <w:color w:val="000000"/>
          <w:sz w:val="24"/>
          <w:szCs w:val="24"/>
        </w:rPr>
      </w:pPr>
    </w:p>
    <w:p w:rsidR="002933E5" w:rsidRPr="003B2AC9" w:rsidRDefault="000911D1" w:rsidP="00EF4000">
      <w:pPr>
        <w:spacing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EF4000">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EF4000">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B279FC">
        <w:rPr>
          <w:sz w:val="24"/>
          <w:szCs w:val="24"/>
        </w:rPr>
        <w:t xml:space="preserve">44.03.05 Педагогическое образование (с двумя профилями подготовки) </w:t>
      </w:r>
      <w:r w:rsidR="00626DD8">
        <w:rPr>
          <w:sz w:val="24"/>
          <w:szCs w:val="24"/>
        </w:rPr>
        <w:t xml:space="preserve"> </w:t>
      </w:r>
      <w:r w:rsidR="004A68C9" w:rsidRPr="00793E1B">
        <w:rPr>
          <w:color w:val="000000"/>
          <w:sz w:val="24"/>
          <w:szCs w:val="24"/>
        </w:rPr>
        <w:t>(уровень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B279FC" w:rsidRPr="00B279FC">
        <w:rPr>
          <w:sz w:val="24"/>
          <w:szCs w:val="24"/>
        </w:rPr>
        <w:t>09.02.2016 г. N 91(зарегистрирован в Минюсте России 02.03.2016 г. № 41305</w:t>
      </w:r>
      <w:r w:rsidRPr="00793E1B">
        <w:rPr>
          <w:color w:val="000000"/>
          <w:sz w:val="24"/>
          <w:szCs w:val="24"/>
        </w:rPr>
        <w:t>) (далее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EF4000" w:rsidRPr="008D4C4B" w:rsidRDefault="00EF4000" w:rsidP="00EF4000">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F4000" w:rsidRPr="008D4C4B" w:rsidRDefault="00EF4000" w:rsidP="00EF4000">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EF4000" w:rsidRPr="008D4C4B" w:rsidRDefault="00EF4000" w:rsidP="00EF4000">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4000" w:rsidRPr="008D4C4B" w:rsidRDefault="00EF4000" w:rsidP="00EF4000">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4000" w:rsidRPr="008D4C4B" w:rsidRDefault="00EF4000" w:rsidP="00EF4000">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F4000" w:rsidRPr="008D4C4B" w:rsidRDefault="00EF4000" w:rsidP="00EF4000">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4000" w:rsidRPr="008D4C4B" w:rsidRDefault="00EF4000" w:rsidP="00EF4000">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4000" w:rsidRPr="008D4C4B" w:rsidRDefault="00281D0F" w:rsidP="00EF4000">
      <w:pPr>
        <w:snapToGrid w:val="0"/>
        <w:ind w:firstLine="708"/>
        <w:jc w:val="both"/>
        <w:rPr>
          <w:sz w:val="24"/>
          <w:szCs w:val="24"/>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00B279FC" w:rsidRPr="00EF4000">
        <w:rPr>
          <w:b/>
          <w:sz w:val="24"/>
          <w:szCs w:val="24"/>
        </w:rPr>
        <w:t xml:space="preserve">44.03.05 Педагогическое образование (с двумя профилями подготовки) </w:t>
      </w:r>
      <w:r w:rsidRPr="00EF4000">
        <w:rPr>
          <w:b/>
          <w:sz w:val="24"/>
          <w:szCs w:val="24"/>
        </w:rPr>
        <w:t xml:space="preserve"> (уровень бакалавриата), направленность (профиль) программы «</w:t>
      </w:r>
      <w:r w:rsidR="00B279FC" w:rsidRPr="00EF4000">
        <w:rPr>
          <w:b/>
          <w:sz w:val="24"/>
          <w:szCs w:val="24"/>
        </w:rPr>
        <w:t>Дошкольное образование» и «Начальное образование</w:t>
      </w:r>
      <w:r w:rsidRPr="00EF4000">
        <w:rPr>
          <w:b/>
          <w:sz w:val="24"/>
          <w:szCs w:val="24"/>
        </w:rPr>
        <w:t>»</w:t>
      </w:r>
      <w:r w:rsidRPr="001418A0">
        <w:rPr>
          <w:sz w:val="24"/>
          <w:szCs w:val="24"/>
        </w:rPr>
        <w:t xml:space="preserve">; </w:t>
      </w:r>
      <w:r w:rsidR="00EF4000" w:rsidRPr="008D4C4B">
        <w:rPr>
          <w:sz w:val="24"/>
          <w:szCs w:val="24"/>
        </w:rPr>
        <w:t xml:space="preserve">форма обучения – заочная на 2022/2023 учебный год, утвержденным приказом ректора от </w:t>
      </w:r>
      <w:r w:rsidR="00EF4000" w:rsidRPr="008D4C4B">
        <w:rPr>
          <w:sz w:val="24"/>
          <w:szCs w:val="24"/>
          <w:lang w:eastAsia="en-US"/>
        </w:rPr>
        <w:t>28.03.2022 № 28.</w:t>
      </w:r>
    </w:p>
    <w:p w:rsidR="00A76E53" w:rsidRPr="00281D0F" w:rsidRDefault="00A76E53" w:rsidP="00EF4000">
      <w:pPr>
        <w:ind w:firstLine="709"/>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279FC">
        <w:rPr>
          <w:b/>
          <w:sz w:val="24"/>
          <w:szCs w:val="24"/>
        </w:rPr>
        <w:t>Б1.В.06</w:t>
      </w:r>
      <w:r w:rsidR="003F69CF">
        <w:rPr>
          <w:sz w:val="24"/>
          <w:szCs w:val="24"/>
        </w:rPr>
        <w:t xml:space="preserve"> </w:t>
      </w:r>
      <w:r w:rsidR="003F69CF" w:rsidRPr="006B0615">
        <w:rPr>
          <w:sz w:val="24"/>
          <w:szCs w:val="24"/>
        </w:rPr>
        <w:t xml:space="preserve"> </w:t>
      </w:r>
      <w:r w:rsidR="009F4070" w:rsidRPr="00F653ED">
        <w:rPr>
          <w:b/>
          <w:sz w:val="24"/>
          <w:szCs w:val="24"/>
        </w:rPr>
        <w:t>«</w:t>
      </w:r>
      <w:r w:rsidR="002025AC">
        <w:rPr>
          <w:b/>
          <w:bCs/>
          <w:color w:val="000000"/>
          <w:sz w:val="24"/>
          <w:szCs w:val="24"/>
        </w:rPr>
        <w:t xml:space="preserve">Технологии </w:t>
      </w:r>
      <w:r w:rsidR="00415767">
        <w:rPr>
          <w:b/>
          <w:bCs/>
          <w:color w:val="000000"/>
          <w:sz w:val="24"/>
          <w:szCs w:val="24"/>
        </w:rPr>
        <w:t>обучения математике в начальной школе</w:t>
      </w:r>
      <w:r w:rsidR="000B40A9" w:rsidRPr="00F653ED">
        <w:rPr>
          <w:b/>
          <w:sz w:val="24"/>
          <w:szCs w:val="24"/>
        </w:rPr>
        <w:t>» в</w:t>
      </w:r>
      <w:r w:rsidRPr="00F653ED">
        <w:rPr>
          <w:b/>
          <w:sz w:val="24"/>
          <w:szCs w:val="24"/>
        </w:rPr>
        <w:t xml:space="preserve"> тече</w:t>
      </w:r>
      <w:r w:rsidR="009F4070" w:rsidRPr="00F653ED">
        <w:rPr>
          <w:b/>
          <w:sz w:val="24"/>
          <w:szCs w:val="24"/>
        </w:rPr>
        <w:t xml:space="preserve">ние </w:t>
      </w:r>
      <w:r w:rsidR="00EF4000">
        <w:rPr>
          <w:b/>
          <w:sz w:val="24"/>
          <w:szCs w:val="24"/>
        </w:rPr>
        <w:t>2022/2023</w:t>
      </w:r>
      <w:r w:rsidR="00D90448">
        <w:rPr>
          <w:b/>
          <w:sz w:val="24"/>
          <w:szCs w:val="24"/>
        </w:rPr>
        <w:t xml:space="preserve"> </w:t>
      </w:r>
      <w:r w:rsidRPr="00F653ED">
        <w:rPr>
          <w:b/>
          <w:sz w:val="24"/>
          <w:szCs w:val="24"/>
        </w:rPr>
        <w:t xml:space="preserve">учебного </w:t>
      </w:r>
      <w:r w:rsidRPr="00F653ED">
        <w:rPr>
          <w:b/>
          <w:sz w:val="24"/>
          <w:szCs w:val="24"/>
        </w:rPr>
        <w:lastRenderedPageBreak/>
        <w:t>года:</w:t>
      </w:r>
    </w:p>
    <w:p w:rsidR="00A76E53" w:rsidRPr="00BE17A7" w:rsidRDefault="00A76E53" w:rsidP="00BE17A7">
      <w:pPr>
        <w:widowControl/>
        <w:autoSpaceDE/>
        <w:autoSpaceDN/>
        <w:adjustRightInd/>
        <w:ind w:firstLine="708"/>
        <w:jc w:val="both"/>
        <w:rPr>
          <w:rFonts w:eastAsia="Courier New"/>
          <w:sz w:val="24"/>
          <w:szCs w:val="24"/>
          <w:lang w:bidi="ru-RU"/>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B279FC" w:rsidRPr="00EF4000">
        <w:rPr>
          <w:b/>
          <w:sz w:val="24"/>
          <w:szCs w:val="24"/>
        </w:rPr>
        <w:t xml:space="preserve">44.03.05 Педагогическое образование (с двумя профилями подготовки) </w:t>
      </w:r>
      <w:r w:rsidR="00F653ED" w:rsidRPr="00EF4000">
        <w:rPr>
          <w:b/>
          <w:sz w:val="24"/>
          <w:szCs w:val="24"/>
        </w:rPr>
        <w:t xml:space="preserve"> (уровень бакалавриата), направленность (профиль)  «</w:t>
      </w:r>
      <w:r w:rsidR="00B279FC" w:rsidRPr="00EF4000">
        <w:rPr>
          <w:rFonts w:eastAsia="Courier New"/>
          <w:b/>
          <w:sz w:val="24"/>
          <w:szCs w:val="24"/>
          <w:lang w:bidi="ru-RU"/>
        </w:rPr>
        <w:t>Дошкольное образование» и «Начальное образование</w:t>
      </w:r>
      <w:r w:rsidR="00F653ED" w:rsidRPr="00EF4000">
        <w:rPr>
          <w:rFonts w:eastAsia="Courier New"/>
          <w:b/>
          <w:sz w:val="24"/>
          <w:szCs w:val="24"/>
          <w:lang w:bidi="ru-RU"/>
        </w:rPr>
        <w:t>»</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BE17A7">
        <w:rPr>
          <w:rFonts w:eastAsia="Courier New"/>
          <w:sz w:val="24"/>
          <w:szCs w:val="24"/>
          <w:lang w:bidi="ru-RU"/>
        </w:rPr>
        <w:t>педагогическая, исследовательская</w:t>
      </w:r>
      <w:r w:rsidR="009B3F83">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BE17A7">
        <w:rPr>
          <w:bCs/>
          <w:color w:val="000000"/>
          <w:sz w:val="24"/>
          <w:szCs w:val="24"/>
        </w:rPr>
        <w:t>Технологии обучения математике в начальной школе</w:t>
      </w:r>
      <w:r w:rsidRPr="000B40A9">
        <w:rPr>
          <w:sz w:val="24"/>
          <w:szCs w:val="24"/>
        </w:rPr>
        <w:t>» в тече</w:t>
      </w:r>
      <w:r w:rsidR="009F4070" w:rsidRPr="000B40A9">
        <w:rPr>
          <w:sz w:val="24"/>
          <w:szCs w:val="24"/>
        </w:rPr>
        <w:t xml:space="preserve">ние </w:t>
      </w:r>
      <w:r w:rsidR="00EF4000">
        <w:rPr>
          <w:sz w:val="24"/>
          <w:szCs w:val="24"/>
        </w:rPr>
        <w:t>2022/2023</w:t>
      </w:r>
      <w:r w:rsidRPr="000B40A9">
        <w:rPr>
          <w:sz w:val="24"/>
          <w:szCs w:val="24"/>
        </w:rPr>
        <w:t>учебного года.</w:t>
      </w:r>
    </w:p>
    <w:p w:rsidR="00BB70FB" w:rsidRPr="00EF4000" w:rsidRDefault="007F4B97" w:rsidP="006462A7">
      <w:pPr>
        <w:widowControl/>
        <w:numPr>
          <w:ilvl w:val="0"/>
          <w:numId w:val="2"/>
        </w:numPr>
        <w:autoSpaceDE/>
        <w:autoSpaceDN/>
        <w:adjustRightInd/>
        <w:rPr>
          <w:b/>
          <w:sz w:val="28"/>
          <w:szCs w:val="28"/>
        </w:rPr>
      </w:pPr>
      <w:r w:rsidRPr="000B40A9">
        <w:rPr>
          <w:b/>
          <w:color w:val="000000"/>
          <w:sz w:val="24"/>
          <w:szCs w:val="24"/>
        </w:rPr>
        <w:t>Наименование дисциплины:</w:t>
      </w:r>
      <w:r w:rsidR="00857FC8" w:rsidRPr="000B40A9">
        <w:rPr>
          <w:b/>
          <w:color w:val="000000"/>
          <w:sz w:val="24"/>
          <w:szCs w:val="24"/>
        </w:rPr>
        <w:t xml:space="preserve"> </w:t>
      </w:r>
      <w:r w:rsidR="00B279FC" w:rsidRPr="00EF4000">
        <w:rPr>
          <w:b/>
          <w:sz w:val="24"/>
          <w:szCs w:val="24"/>
        </w:rPr>
        <w:t>Б1.В.06</w:t>
      </w:r>
      <w:r w:rsidR="003F69CF" w:rsidRPr="00EF4000">
        <w:rPr>
          <w:b/>
          <w:sz w:val="24"/>
          <w:szCs w:val="24"/>
        </w:rPr>
        <w:t xml:space="preserve">  </w:t>
      </w:r>
      <w:r w:rsidR="000B40A9" w:rsidRPr="00EF4000">
        <w:rPr>
          <w:b/>
          <w:sz w:val="24"/>
          <w:szCs w:val="24"/>
        </w:rPr>
        <w:t>«</w:t>
      </w:r>
      <w:r w:rsidR="00BE17A7" w:rsidRPr="00EF4000">
        <w:rPr>
          <w:b/>
          <w:bCs/>
          <w:color w:val="000000"/>
          <w:sz w:val="24"/>
          <w:szCs w:val="24"/>
        </w:rPr>
        <w:t>Технологии обучения математике в начальной школе</w:t>
      </w:r>
      <w:r w:rsidR="009B3F83" w:rsidRPr="00EF4000">
        <w:rPr>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9B3F83">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279FC">
        <w:rPr>
          <w:sz w:val="24"/>
          <w:szCs w:val="24"/>
        </w:rPr>
        <w:t xml:space="preserve">44.03.05 Педагогическое образование (с двумя профилями подготовки) </w:t>
      </w:r>
      <w:r w:rsidR="009B3F83" w:rsidRPr="008E5FFB">
        <w:rPr>
          <w:sz w:val="24"/>
          <w:szCs w:val="24"/>
        </w:rPr>
        <w:t xml:space="preserve"> (уровень бакалавриата</w:t>
      </w:r>
      <w:r w:rsidR="009B3F83" w:rsidRPr="00F653ED">
        <w:rPr>
          <w:sz w:val="24"/>
          <w:szCs w:val="24"/>
        </w:rPr>
        <w:t>)</w:t>
      </w:r>
      <w:r w:rsidR="009B3F83">
        <w:rPr>
          <w:sz w:val="24"/>
          <w:szCs w:val="24"/>
        </w:rPr>
        <w:t xml:space="preserve">, </w:t>
      </w:r>
      <w:r w:rsidR="009B3F83" w:rsidRPr="00520FB6">
        <w:rPr>
          <w:sz w:val="24"/>
          <w:szCs w:val="24"/>
        </w:rPr>
        <w:t>на</w:t>
      </w:r>
      <w:r w:rsidR="009B3F83">
        <w:rPr>
          <w:sz w:val="24"/>
          <w:szCs w:val="24"/>
        </w:rPr>
        <w:t xml:space="preserve">правленность (профиль) </w:t>
      </w:r>
      <w:r w:rsidR="009B3F83" w:rsidRPr="00520FB6">
        <w:rPr>
          <w:sz w:val="24"/>
          <w:szCs w:val="24"/>
        </w:rPr>
        <w:t xml:space="preserve"> </w:t>
      </w:r>
      <w:r w:rsidR="009B3F83">
        <w:rPr>
          <w:sz w:val="24"/>
          <w:szCs w:val="24"/>
        </w:rPr>
        <w:t>«</w:t>
      </w:r>
      <w:r w:rsidR="00B279FC">
        <w:rPr>
          <w:rFonts w:eastAsia="Courier New"/>
          <w:sz w:val="24"/>
          <w:szCs w:val="24"/>
          <w:lang w:bidi="ru-RU"/>
        </w:rPr>
        <w:t>Дошкольное образование» и «Начальное образование</w:t>
      </w:r>
      <w:r w:rsidR="009B3F83" w:rsidRPr="00520FB6">
        <w:rPr>
          <w:rFonts w:eastAsia="Courier New"/>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B279FC" w:rsidRPr="00B279FC">
        <w:rPr>
          <w:sz w:val="24"/>
          <w:szCs w:val="24"/>
        </w:rPr>
        <w:t>09.02.2016 г. N 91(зарегистрирован в Минюсте России 02.03.2016 г. № 41305</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415767" w:rsidRDefault="0033546E" w:rsidP="00415767">
      <w:pPr>
        <w:widowControl/>
        <w:autoSpaceDE/>
        <w:autoSpaceDN/>
        <w:adjustRightInd/>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2025AC">
        <w:rPr>
          <w:b/>
          <w:bCs/>
          <w:color w:val="000000"/>
          <w:sz w:val="24"/>
          <w:szCs w:val="24"/>
        </w:rPr>
        <w:t xml:space="preserve">Технологии </w:t>
      </w:r>
      <w:r w:rsidR="00415767">
        <w:rPr>
          <w:b/>
          <w:bCs/>
          <w:color w:val="000000"/>
          <w:sz w:val="24"/>
          <w:szCs w:val="24"/>
        </w:rPr>
        <w:t>обучения математике в начальной школе</w:t>
      </w:r>
      <w:r w:rsidR="003F69CF" w:rsidRPr="003F69CF">
        <w:rPr>
          <w:b/>
          <w:sz w:val="24"/>
          <w:szCs w:val="24"/>
        </w:rPr>
        <w:t>»</w:t>
      </w:r>
      <w:r w:rsidR="00415767">
        <w:rPr>
          <w:b/>
          <w:sz w:val="28"/>
          <w:szCs w:val="28"/>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281D0F" w:rsidRPr="00CD0A96" w:rsidTr="00281D0F">
        <w:tc>
          <w:tcPr>
            <w:tcW w:w="1988" w:type="pct"/>
            <w:vAlign w:val="center"/>
          </w:tcPr>
          <w:p w:rsidR="00281D0F" w:rsidRPr="00CD0A96" w:rsidRDefault="00281D0F" w:rsidP="00281D0F">
            <w:pPr>
              <w:tabs>
                <w:tab w:val="left" w:pos="708"/>
              </w:tabs>
              <w:contextualSpacing/>
              <w:jc w:val="center"/>
              <w:rPr>
                <w:rFonts w:eastAsia="Calibri"/>
                <w:color w:val="000000"/>
                <w:sz w:val="24"/>
                <w:szCs w:val="24"/>
                <w:lang w:eastAsia="en-US"/>
              </w:rPr>
            </w:pPr>
            <w:r w:rsidRPr="00CD0A96">
              <w:rPr>
                <w:rFonts w:eastAsia="Calibri"/>
                <w:color w:val="000000"/>
                <w:sz w:val="24"/>
                <w:szCs w:val="24"/>
                <w:lang w:eastAsia="en-US"/>
              </w:rPr>
              <w:t xml:space="preserve">Результаты освоения ОПОП (содержание </w:t>
            </w:r>
          </w:p>
          <w:p w:rsidR="00281D0F" w:rsidRPr="00CD0A96" w:rsidRDefault="00281D0F" w:rsidP="00281D0F">
            <w:pPr>
              <w:tabs>
                <w:tab w:val="left" w:pos="708"/>
              </w:tabs>
              <w:contextualSpacing/>
              <w:jc w:val="center"/>
              <w:rPr>
                <w:rFonts w:eastAsia="Calibri"/>
                <w:color w:val="000000"/>
                <w:sz w:val="24"/>
                <w:szCs w:val="24"/>
                <w:lang w:eastAsia="en-US"/>
              </w:rPr>
            </w:pPr>
            <w:r w:rsidRPr="00CD0A96">
              <w:rPr>
                <w:rFonts w:eastAsia="Calibri"/>
                <w:color w:val="000000"/>
                <w:sz w:val="24"/>
                <w:szCs w:val="24"/>
                <w:lang w:eastAsia="en-US"/>
              </w:rPr>
              <w:t>компетенции)</w:t>
            </w:r>
          </w:p>
        </w:tc>
        <w:tc>
          <w:tcPr>
            <w:tcW w:w="1320" w:type="pct"/>
            <w:vAlign w:val="center"/>
          </w:tcPr>
          <w:p w:rsidR="00281D0F" w:rsidRPr="00CD0A96" w:rsidRDefault="00281D0F" w:rsidP="00281D0F">
            <w:pPr>
              <w:tabs>
                <w:tab w:val="left" w:pos="708"/>
              </w:tabs>
              <w:contextualSpacing/>
              <w:jc w:val="center"/>
              <w:rPr>
                <w:rFonts w:eastAsia="Calibri"/>
                <w:color w:val="000000"/>
                <w:sz w:val="24"/>
                <w:szCs w:val="24"/>
                <w:lang w:eastAsia="en-US"/>
              </w:rPr>
            </w:pPr>
            <w:r w:rsidRPr="00CD0A96">
              <w:rPr>
                <w:rFonts w:eastAsia="Calibri"/>
                <w:color w:val="000000"/>
                <w:sz w:val="24"/>
                <w:szCs w:val="24"/>
                <w:lang w:eastAsia="en-US"/>
              </w:rPr>
              <w:t xml:space="preserve">Код </w:t>
            </w:r>
          </w:p>
          <w:p w:rsidR="00281D0F" w:rsidRPr="00CD0A96" w:rsidRDefault="00281D0F" w:rsidP="00281D0F">
            <w:pPr>
              <w:tabs>
                <w:tab w:val="left" w:pos="708"/>
              </w:tabs>
              <w:contextualSpacing/>
              <w:jc w:val="center"/>
              <w:rPr>
                <w:rFonts w:eastAsia="Calibri"/>
                <w:color w:val="000000"/>
                <w:sz w:val="24"/>
                <w:szCs w:val="24"/>
                <w:lang w:eastAsia="en-US"/>
              </w:rPr>
            </w:pPr>
            <w:r w:rsidRPr="00CD0A96">
              <w:rPr>
                <w:rFonts w:eastAsia="Calibri"/>
                <w:color w:val="000000"/>
                <w:sz w:val="24"/>
                <w:szCs w:val="24"/>
                <w:lang w:eastAsia="en-US"/>
              </w:rPr>
              <w:t>компетенции</w:t>
            </w:r>
          </w:p>
        </w:tc>
        <w:tc>
          <w:tcPr>
            <w:tcW w:w="1692" w:type="pct"/>
          </w:tcPr>
          <w:p w:rsidR="00281D0F" w:rsidRPr="00CD0A96" w:rsidRDefault="00281D0F" w:rsidP="00281D0F">
            <w:pPr>
              <w:tabs>
                <w:tab w:val="left" w:pos="708"/>
              </w:tabs>
              <w:contextualSpacing/>
              <w:jc w:val="center"/>
              <w:rPr>
                <w:rFonts w:eastAsia="Calibri"/>
                <w:color w:val="000000"/>
                <w:sz w:val="24"/>
                <w:szCs w:val="24"/>
                <w:lang w:eastAsia="en-US"/>
              </w:rPr>
            </w:pPr>
            <w:r w:rsidRPr="00CD0A96">
              <w:rPr>
                <w:rFonts w:eastAsia="Calibri"/>
                <w:color w:val="000000"/>
                <w:sz w:val="24"/>
                <w:szCs w:val="24"/>
                <w:lang w:eastAsia="en-US"/>
              </w:rPr>
              <w:t xml:space="preserve">Перечень планируемых результатов </w:t>
            </w:r>
          </w:p>
          <w:p w:rsidR="00281D0F" w:rsidRPr="00CD0A96" w:rsidRDefault="00281D0F" w:rsidP="00281D0F">
            <w:pPr>
              <w:tabs>
                <w:tab w:val="left" w:pos="708"/>
              </w:tabs>
              <w:contextualSpacing/>
              <w:jc w:val="center"/>
              <w:rPr>
                <w:rFonts w:eastAsia="Calibri"/>
                <w:color w:val="000000"/>
                <w:sz w:val="24"/>
                <w:szCs w:val="24"/>
                <w:lang w:eastAsia="en-US"/>
              </w:rPr>
            </w:pPr>
            <w:r w:rsidRPr="00CD0A96">
              <w:rPr>
                <w:rFonts w:eastAsia="Calibri"/>
                <w:color w:val="000000"/>
                <w:sz w:val="24"/>
                <w:szCs w:val="24"/>
                <w:lang w:eastAsia="en-US"/>
              </w:rPr>
              <w:t>обучения по дисциплине</w:t>
            </w:r>
          </w:p>
        </w:tc>
      </w:tr>
      <w:tr w:rsidR="00281D0F" w:rsidRPr="00CD0A96" w:rsidTr="00281D0F">
        <w:tc>
          <w:tcPr>
            <w:tcW w:w="1988" w:type="pct"/>
            <w:vAlign w:val="center"/>
          </w:tcPr>
          <w:p w:rsidR="00281D0F" w:rsidRPr="00CD0A96" w:rsidRDefault="00281D0F" w:rsidP="00281D0F">
            <w:pPr>
              <w:tabs>
                <w:tab w:val="left" w:pos="708"/>
              </w:tabs>
              <w:jc w:val="both"/>
              <w:rPr>
                <w:rFonts w:eastAsia="Calibri"/>
                <w:sz w:val="24"/>
                <w:szCs w:val="24"/>
                <w:lang w:eastAsia="en-US"/>
              </w:rPr>
            </w:pPr>
            <w:r w:rsidRPr="00CD0A96">
              <w:rPr>
                <w:rFonts w:eastAsia="Calibri"/>
                <w:sz w:val="24"/>
                <w:szCs w:val="24"/>
                <w:lang w:eastAsia="en-US"/>
              </w:rPr>
              <w:t>Готовность</w:t>
            </w:r>
            <w:r w:rsidR="009F4F68">
              <w:rPr>
                <w:rFonts w:eastAsia="Calibri"/>
                <w:sz w:val="24"/>
                <w:szCs w:val="24"/>
                <w:lang w:eastAsia="en-US"/>
              </w:rPr>
              <w:t>ю</w:t>
            </w:r>
            <w:r w:rsidRPr="00CD0A96">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320" w:type="pct"/>
            <w:vAlign w:val="center"/>
          </w:tcPr>
          <w:p w:rsidR="00281D0F" w:rsidRPr="00CD0A96" w:rsidRDefault="00281D0F" w:rsidP="00281D0F">
            <w:pPr>
              <w:tabs>
                <w:tab w:val="left" w:pos="708"/>
              </w:tabs>
              <w:jc w:val="both"/>
              <w:rPr>
                <w:rFonts w:eastAsia="Calibri"/>
                <w:sz w:val="24"/>
                <w:szCs w:val="24"/>
                <w:lang w:eastAsia="en-US"/>
              </w:rPr>
            </w:pPr>
            <w:r w:rsidRPr="00CD0A96">
              <w:rPr>
                <w:rFonts w:eastAsia="Calibri"/>
                <w:sz w:val="24"/>
                <w:szCs w:val="24"/>
                <w:lang w:eastAsia="en-US"/>
              </w:rPr>
              <w:t>ПК-1</w:t>
            </w:r>
          </w:p>
        </w:tc>
        <w:tc>
          <w:tcPr>
            <w:tcW w:w="1692" w:type="pct"/>
            <w:vAlign w:val="center"/>
          </w:tcPr>
          <w:p w:rsidR="00281D0F" w:rsidRPr="00CD0A96" w:rsidRDefault="00281D0F" w:rsidP="00281D0F">
            <w:pPr>
              <w:tabs>
                <w:tab w:val="left" w:pos="318"/>
              </w:tabs>
              <w:jc w:val="both"/>
              <w:rPr>
                <w:rFonts w:eastAsia="Calibri"/>
                <w:i/>
                <w:sz w:val="24"/>
                <w:szCs w:val="24"/>
                <w:lang w:eastAsia="en-US"/>
              </w:rPr>
            </w:pPr>
            <w:r w:rsidRPr="00CD0A96">
              <w:rPr>
                <w:rFonts w:eastAsia="Calibri"/>
                <w:i/>
                <w:sz w:val="24"/>
                <w:szCs w:val="24"/>
                <w:lang w:eastAsia="en-US"/>
              </w:rPr>
              <w:t>Знать:</w:t>
            </w:r>
          </w:p>
          <w:p w:rsidR="00281D0F" w:rsidRPr="00CD0A96" w:rsidRDefault="00281D0F" w:rsidP="00281D0F">
            <w:pPr>
              <w:widowControl/>
              <w:numPr>
                <w:ilvl w:val="0"/>
                <w:numId w:val="34"/>
              </w:numPr>
              <w:shd w:val="clear" w:color="auto" w:fill="FFFFFF"/>
              <w:autoSpaceDE/>
              <w:adjustRightInd/>
              <w:ind w:left="0" w:firstLine="0"/>
              <w:jc w:val="both"/>
              <w:rPr>
                <w:rFonts w:eastAsia="Calibri"/>
                <w:sz w:val="24"/>
                <w:szCs w:val="24"/>
                <w:lang w:eastAsia="en-US"/>
              </w:rPr>
            </w:pPr>
            <w:r w:rsidRPr="00CD0A96">
              <w:rPr>
                <w:rFonts w:eastAsia="Calibri"/>
                <w:sz w:val="24"/>
                <w:szCs w:val="24"/>
                <w:lang w:eastAsia="en-US"/>
              </w:rPr>
              <w:t>предмет, основные категории, в которых он определяется, ведущие концепции обучения и воспитания;</w:t>
            </w:r>
          </w:p>
          <w:p w:rsidR="00281D0F" w:rsidRPr="00CD0A96" w:rsidRDefault="00281D0F" w:rsidP="00281D0F">
            <w:pPr>
              <w:widowControl/>
              <w:numPr>
                <w:ilvl w:val="0"/>
                <w:numId w:val="34"/>
              </w:numPr>
              <w:shd w:val="clear" w:color="auto" w:fill="FFFFFF"/>
              <w:autoSpaceDE/>
              <w:adjustRightInd/>
              <w:ind w:left="0" w:firstLine="0"/>
              <w:jc w:val="both"/>
              <w:rPr>
                <w:rFonts w:eastAsia="Calibri"/>
                <w:sz w:val="24"/>
                <w:szCs w:val="24"/>
                <w:lang w:eastAsia="en-US"/>
              </w:rPr>
            </w:pPr>
            <w:r w:rsidRPr="00CD0A96">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281D0F" w:rsidRPr="00CD0A96" w:rsidRDefault="00281D0F" w:rsidP="00281D0F">
            <w:pPr>
              <w:tabs>
                <w:tab w:val="left" w:pos="318"/>
              </w:tabs>
              <w:jc w:val="both"/>
              <w:rPr>
                <w:rFonts w:eastAsia="Calibri"/>
                <w:i/>
                <w:sz w:val="24"/>
                <w:szCs w:val="24"/>
                <w:lang w:eastAsia="en-US"/>
              </w:rPr>
            </w:pPr>
            <w:r w:rsidRPr="00CD0A96">
              <w:rPr>
                <w:rFonts w:eastAsia="Calibri"/>
                <w:i/>
                <w:sz w:val="24"/>
                <w:szCs w:val="24"/>
                <w:lang w:eastAsia="en-US"/>
              </w:rPr>
              <w:t>Уметь:</w:t>
            </w:r>
          </w:p>
          <w:p w:rsidR="00281D0F" w:rsidRPr="00CD0A96" w:rsidRDefault="00281D0F" w:rsidP="00281D0F">
            <w:pPr>
              <w:widowControl/>
              <w:numPr>
                <w:ilvl w:val="0"/>
                <w:numId w:val="34"/>
              </w:numPr>
              <w:shd w:val="clear" w:color="auto" w:fill="FFFFFF"/>
              <w:autoSpaceDE/>
              <w:adjustRightInd/>
              <w:ind w:left="0" w:firstLine="0"/>
              <w:jc w:val="both"/>
              <w:rPr>
                <w:rFonts w:eastAsia="Calibri"/>
                <w:sz w:val="24"/>
                <w:szCs w:val="24"/>
                <w:lang w:eastAsia="en-US"/>
              </w:rPr>
            </w:pPr>
            <w:r w:rsidRPr="00CD0A96">
              <w:rPr>
                <w:rFonts w:eastAsia="Calibri"/>
                <w:sz w:val="24"/>
                <w:szCs w:val="24"/>
                <w:lang w:eastAsia="en-US"/>
              </w:rPr>
              <w:t>структурировать педагогическую информацию разного плана, включать ее в систему уже имеющихся знаний;</w:t>
            </w:r>
          </w:p>
          <w:p w:rsidR="00281D0F" w:rsidRPr="00CD0A96" w:rsidRDefault="00281D0F" w:rsidP="00281D0F">
            <w:pPr>
              <w:widowControl/>
              <w:numPr>
                <w:ilvl w:val="0"/>
                <w:numId w:val="34"/>
              </w:numPr>
              <w:shd w:val="clear" w:color="auto" w:fill="FFFFFF"/>
              <w:autoSpaceDE/>
              <w:adjustRightInd/>
              <w:ind w:left="0" w:firstLine="0"/>
              <w:jc w:val="both"/>
              <w:rPr>
                <w:rFonts w:eastAsia="Calibri"/>
                <w:sz w:val="24"/>
                <w:szCs w:val="24"/>
                <w:lang w:eastAsia="en-US"/>
              </w:rPr>
            </w:pPr>
            <w:r w:rsidRPr="00CD0A96">
              <w:rPr>
                <w:rFonts w:eastAsia="Calibri"/>
                <w:sz w:val="24"/>
                <w:szCs w:val="24"/>
                <w:lang w:eastAsia="en-US"/>
              </w:rPr>
              <w:t xml:space="preserve">использовать в педагогической деятельности образовательные программы </w:t>
            </w:r>
            <w:r w:rsidRPr="00CD0A96">
              <w:rPr>
                <w:rFonts w:eastAsia="Calibri"/>
                <w:sz w:val="24"/>
                <w:szCs w:val="24"/>
                <w:lang w:eastAsia="en-US"/>
              </w:rPr>
              <w:lastRenderedPageBreak/>
              <w:t>по учебному предмету в соответствии с требованиями образовательных стандартов</w:t>
            </w:r>
          </w:p>
          <w:p w:rsidR="00281D0F" w:rsidRPr="00CD0A96" w:rsidRDefault="00281D0F" w:rsidP="00281D0F">
            <w:pPr>
              <w:tabs>
                <w:tab w:val="left" w:pos="318"/>
              </w:tabs>
              <w:jc w:val="both"/>
              <w:rPr>
                <w:rFonts w:eastAsia="Calibri"/>
                <w:i/>
                <w:sz w:val="24"/>
                <w:szCs w:val="24"/>
                <w:lang w:eastAsia="en-US"/>
              </w:rPr>
            </w:pPr>
            <w:r w:rsidRPr="00CD0A96">
              <w:rPr>
                <w:rFonts w:eastAsia="Calibri"/>
                <w:i/>
                <w:sz w:val="24"/>
                <w:szCs w:val="24"/>
                <w:lang w:eastAsia="en-US"/>
              </w:rPr>
              <w:t xml:space="preserve">Владеть: </w:t>
            </w:r>
          </w:p>
          <w:p w:rsidR="00281D0F" w:rsidRPr="00CD0A96" w:rsidRDefault="00281D0F" w:rsidP="00281D0F">
            <w:pPr>
              <w:widowControl/>
              <w:numPr>
                <w:ilvl w:val="0"/>
                <w:numId w:val="34"/>
              </w:numPr>
              <w:autoSpaceDE/>
              <w:adjustRightInd/>
              <w:ind w:left="0" w:firstLine="0"/>
              <w:jc w:val="both"/>
              <w:rPr>
                <w:rFonts w:eastAsia="Calibri"/>
                <w:sz w:val="24"/>
                <w:szCs w:val="24"/>
                <w:lang w:eastAsia="en-US"/>
              </w:rPr>
            </w:pPr>
            <w:r w:rsidRPr="00CD0A96">
              <w:rPr>
                <w:rFonts w:eastAsia="Calibri"/>
                <w:sz w:val="24"/>
                <w:szCs w:val="24"/>
                <w:lang w:eastAsia="en-US"/>
              </w:rPr>
              <w:t>методами и приёмами самообразования с целью использования передового педагогического опыта</w:t>
            </w:r>
          </w:p>
          <w:p w:rsidR="00281D0F" w:rsidRPr="00CD0A96" w:rsidRDefault="00281D0F" w:rsidP="00281D0F">
            <w:pPr>
              <w:widowControl/>
              <w:numPr>
                <w:ilvl w:val="0"/>
                <w:numId w:val="34"/>
              </w:numPr>
              <w:autoSpaceDE/>
              <w:adjustRightInd/>
              <w:ind w:left="0" w:firstLine="0"/>
              <w:jc w:val="both"/>
              <w:rPr>
                <w:rFonts w:eastAsia="Calibri"/>
                <w:sz w:val="24"/>
                <w:szCs w:val="24"/>
                <w:lang w:eastAsia="en-US"/>
              </w:rPr>
            </w:pPr>
            <w:r w:rsidRPr="00CD0A96">
              <w:rPr>
                <w:rFonts w:eastAsia="Calibri"/>
                <w:sz w:val="24"/>
                <w:szCs w:val="24"/>
                <w:lang w:eastAsia="en-US"/>
              </w:rPr>
              <w:t>навыками реализации образовательных программ по учебному предмету в соответствии с требованиями образовательных стандартов</w:t>
            </w:r>
          </w:p>
        </w:tc>
      </w:tr>
      <w:tr w:rsidR="00281D0F" w:rsidRPr="00CD0A96" w:rsidTr="00281D0F">
        <w:trPr>
          <w:trHeight w:val="4809"/>
        </w:trPr>
        <w:tc>
          <w:tcPr>
            <w:tcW w:w="1988" w:type="pct"/>
            <w:vAlign w:val="center"/>
          </w:tcPr>
          <w:p w:rsidR="00281D0F" w:rsidRPr="00CD0A96" w:rsidRDefault="00281D0F" w:rsidP="00281D0F">
            <w:pPr>
              <w:pStyle w:val="ConsPlusNormal"/>
              <w:ind w:firstLine="540"/>
              <w:jc w:val="both"/>
              <w:rPr>
                <w:rFonts w:ascii="Times New Roman" w:hAnsi="Times New Roman" w:cs="Times New Roman"/>
                <w:sz w:val="24"/>
                <w:szCs w:val="24"/>
              </w:rPr>
            </w:pPr>
            <w:r w:rsidRPr="00CD0A96">
              <w:rPr>
                <w:rFonts w:ascii="Times New Roman" w:hAnsi="Times New Roman" w:cs="Times New Roman"/>
                <w:sz w:val="24"/>
                <w:szCs w:val="24"/>
              </w:rPr>
              <w:lastRenderedPageBreak/>
              <w:t>Способность</w:t>
            </w:r>
            <w:r w:rsidR="009F4F68">
              <w:rPr>
                <w:rFonts w:ascii="Times New Roman" w:hAnsi="Times New Roman" w:cs="Times New Roman"/>
                <w:sz w:val="24"/>
                <w:szCs w:val="24"/>
              </w:rPr>
              <w:t>ю</w:t>
            </w:r>
            <w:r w:rsidRPr="00CD0A96">
              <w:rPr>
                <w:rFonts w:ascii="Times New Roman" w:hAnsi="Times New Roman" w:cs="Times New Roman"/>
                <w:sz w:val="24"/>
                <w:szCs w:val="24"/>
              </w:rPr>
              <w:t xml:space="preserve"> использовать современные методы и технологии обучения и диагностики </w:t>
            </w:r>
          </w:p>
          <w:p w:rsidR="00281D0F" w:rsidRPr="00CD0A96" w:rsidRDefault="00281D0F" w:rsidP="00281D0F">
            <w:pPr>
              <w:tabs>
                <w:tab w:val="left" w:pos="708"/>
              </w:tabs>
              <w:rPr>
                <w:sz w:val="24"/>
                <w:szCs w:val="24"/>
              </w:rPr>
            </w:pPr>
          </w:p>
        </w:tc>
        <w:tc>
          <w:tcPr>
            <w:tcW w:w="1320" w:type="pct"/>
            <w:vAlign w:val="center"/>
          </w:tcPr>
          <w:p w:rsidR="00281D0F" w:rsidRPr="00CD0A96" w:rsidRDefault="00281D0F" w:rsidP="00281D0F">
            <w:pPr>
              <w:pStyle w:val="ConsPlusNormal"/>
              <w:ind w:firstLine="540"/>
              <w:jc w:val="both"/>
              <w:rPr>
                <w:rFonts w:ascii="Times New Roman" w:hAnsi="Times New Roman" w:cs="Times New Roman"/>
                <w:sz w:val="24"/>
                <w:szCs w:val="24"/>
              </w:rPr>
            </w:pPr>
            <w:r w:rsidRPr="00CD0A96">
              <w:rPr>
                <w:rFonts w:ascii="Times New Roman" w:hAnsi="Times New Roman" w:cs="Times New Roman"/>
                <w:sz w:val="24"/>
                <w:szCs w:val="24"/>
              </w:rPr>
              <w:t>ПК-2</w:t>
            </w:r>
          </w:p>
          <w:p w:rsidR="00281D0F" w:rsidRPr="00CD0A96" w:rsidRDefault="00281D0F" w:rsidP="00281D0F">
            <w:pPr>
              <w:pStyle w:val="ConsPlusNormal"/>
              <w:ind w:firstLine="540"/>
              <w:jc w:val="both"/>
              <w:rPr>
                <w:rFonts w:ascii="Times New Roman" w:hAnsi="Times New Roman" w:cs="Times New Roman"/>
                <w:sz w:val="24"/>
                <w:szCs w:val="24"/>
              </w:rPr>
            </w:pPr>
          </w:p>
        </w:tc>
        <w:tc>
          <w:tcPr>
            <w:tcW w:w="1692" w:type="pct"/>
          </w:tcPr>
          <w:p w:rsidR="00281D0F" w:rsidRPr="00CD0A96" w:rsidRDefault="00281D0F" w:rsidP="00281D0F">
            <w:pPr>
              <w:tabs>
                <w:tab w:val="left" w:pos="318"/>
              </w:tabs>
              <w:ind w:firstLine="34"/>
              <w:rPr>
                <w:rFonts w:eastAsia="Calibri"/>
                <w:i/>
                <w:sz w:val="24"/>
                <w:szCs w:val="24"/>
                <w:lang w:eastAsia="en-US"/>
              </w:rPr>
            </w:pPr>
            <w:r w:rsidRPr="00CD0A96">
              <w:rPr>
                <w:rFonts w:eastAsia="Calibri"/>
                <w:i/>
                <w:sz w:val="24"/>
                <w:szCs w:val="24"/>
                <w:lang w:eastAsia="en-US"/>
              </w:rPr>
              <w:t>Знать:</w:t>
            </w:r>
          </w:p>
          <w:p w:rsidR="00281D0F" w:rsidRPr="00CD0A96" w:rsidRDefault="00281D0F" w:rsidP="00281D0F">
            <w:pPr>
              <w:pStyle w:val="a4"/>
              <w:widowControl w:val="0"/>
              <w:numPr>
                <w:ilvl w:val="0"/>
                <w:numId w:val="34"/>
              </w:numPr>
              <w:autoSpaceDE w:val="0"/>
              <w:autoSpaceDN w:val="0"/>
              <w:adjustRightInd w:val="0"/>
              <w:spacing w:after="0" w:line="240" w:lineRule="auto"/>
              <w:jc w:val="both"/>
              <w:rPr>
                <w:rFonts w:ascii="Times New Roman" w:hAnsi="Times New Roman"/>
                <w:sz w:val="24"/>
                <w:szCs w:val="24"/>
              </w:rPr>
            </w:pPr>
            <w:r w:rsidRPr="00CD0A96">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281D0F" w:rsidRPr="00CD0A96" w:rsidRDefault="00281D0F" w:rsidP="00281D0F">
            <w:pPr>
              <w:pStyle w:val="a4"/>
              <w:widowControl w:val="0"/>
              <w:numPr>
                <w:ilvl w:val="0"/>
                <w:numId w:val="34"/>
              </w:numPr>
              <w:autoSpaceDE w:val="0"/>
              <w:autoSpaceDN w:val="0"/>
              <w:adjustRightInd w:val="0"/>
              <w:spacing w:after="0" w:line="240" w:lineRule="auto"/>
              <w:jc w:val="both"/>
              <w:rPr>
                <w:rFonts w:ascii="Times New Roman" w:hAnsi="Times New Roman"/>
                <w:sz w:val="24"/>
                <w:szCs w:val="24"/>
              </w:rPr>
            </w:pPr>
            <w:r w:rsidRPr="00CD0A96">
              <w:rPr>
                <w:rFonts w:ascii="Times New Roman" w:hAnsi="Times New Roman"/>
                <w:sz w:val="24"/>
                <w:szCs w:val="24"/>
              </w:rPr>
              <w:t>Способы психологического и педагогического изучения обучающихся;</w:t>
            </w:r>
          </w:p>
          <w:p w:rsidR="00281D0F" w:rsidRPr="00CD0A96" w:rsidRDefault="00281D0F" w:rsidP="00281D0F">
            <w:pPr>
              <w:pStyle w:val="a4"/>
              <w:widowControl w:val="0"/>
              <w:numPr>
                <w:ilvl w:val="0"/>
                <w:numId w:val="34"/>
              </w:numPr>
              <w:autoSpaceDE w:val="0"/>
              <w:autoSpaceDN w:val="0"/>
              <w:adjustRightInd w:val="0"/>
              <w:spacing w:after="0" w:line="240" w:lineRule="auto"/>
              <w:jc w:val="both"/>
              <w:rPr>
                <w:rFonts w:ascii="Times New Roman" w:hAnsi="Times New Roman"/>
                <w:sz w:val="24"/>
                <w:szCs w:val="24"/>
              </w:rPr>
            </w:pPr>
            <w:r w:rsidRPr="00CD0A96">
              <w:rPr>
                <w:rFonts w:ascii="Times New Roman" w:hAnsi="Times New Roman"/>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CD0A96">
              <w:rPr>
                <w:rFonts w:ascii="Times New Roman" w:hAnsi="Times New Roman"/>
                <w:spacing w:val="-1"/>
                <w:sz w:val="24"/>
                <w:szCs w:val="24"/>
              </w:rPr>
              <w:t>курсов</w:t>
            </w:r>
            <w:r w:rsidRPr="00CD0A96">
              <w:rPr>
                <w:rFonts w:ascii="Times New Roman" w:hAnsi="Times New Roman"/>
                <w:sz w:val="24"/>
                <w:szCs w:val="24"/>
              </w:rPr>
              <w:t xml:space="preserve">; </w:t>
            </w:r>
          </w:p>
          <w:p w:rsidR="00281D0F" w:rsidRPr="00CD0A96" w:rsidRDefault="00281D0F" w:rsidP="00281D0F">
            <w:pPr>
              <w:pStyle w:val="a4"/>
              <w:widowControl w:val="0"/>
              <w:numPr>
                <w:ilvl w:val="0"/>
                <w:numId w:val="34"/>
              </w:numPr>
              <w:autoSpaceDE w:val="0"/>
              <w:autoSpaceDN w:val="0"/>
              <w:adjustRightInd w:val="0"/>
              <w:spacing w:after="0" w:line="240" w:lineRule="auto"/>
              <w:jc w:val="both"/>
              <w:rPr>
                <w:rFonts w:ascii="Times New Roman" w:hAnsi="Times New Roman"/>
                <w:sz w:val="24"/>
                <w:szCs w:val="24"/>
              </w:rPr>
            </w:pPr>
            <w:r w:rsidRPr="00CD0A96">
              <w:rPr>
                <w:rFonts w:ascii="Times New Roman" w:hAnsi="Times New Roman"/>
                <w:sz w:val="24"/>
                <w:szCs w:val="24"/>
              </w:rPr>
              <w:t>особенности учебно-воспитательного процесса.</w:t>
            </w:r>
          </w:p>
          <w:p w:rsidR="00281D0F" w:rsidRPr="00CD0A96" w:rsidRDefault="00281D0F" w:rsidP="00281D0F">
            <w:pPr>
              <w:jc w:val="both"/>
              <w:rPr>
                <w:bCs/>
                <w:i/>
                <w:color w:val="000000"/>
                <w:sz w:val="24"/>
                <w:szCs w:val="24"/>
              </w:rPr>
            </w:pPr>
            <w:r w:rsidRPr="00CD0A96">
              <w:rPr>
                <w:bCs/>
                <w:i/>
                <w:color w:val="000000"/>
                <w:sz w:val="24"/>
                <w:szCs w:val="24"/>
              </w:rPr>
              <w:t>Уметь:</w:t>
            </w:r>
          </w:p>
          <w:p w:rsidR="00281D0F" w:rsidRPr="00CD0A96" w:rsidRDefault="00281D0F" w:rsidP="00281D0F">
            <w:pPr>
              <w:pStyle w:val="a4"/>
              <w:widowControl w:val="0"/>
              <w:numPr>
                <w:ilvl w:val="0"/>
                <w:numId w:val="32"/>
              </w:numPr>
              <w:autoSpaceDE w:val="0"/>
              <w:autoSpaceDN w:val="0"/>
              <w:adjustRightInd w:val="0"/>
              <w:spacing w:after="0" w:line="240" w:lineRule="auto"/>
              <w:jc w:val="both"/>
              <w:rPr>
                <w:rFonts w:ascii="Times New Roman" w:hAnsi="Times New Roman"/>
                <w:sz w:val="24"/>
                <w:szCs w:val="24"/>
              </w:rPr>
            </w:pPr>
            <w:r w:rsidRPr="00CD0A96">
              <w:rPr>
                <w:rFonts w:ascii="Times New Roman" w:hAnsi="Times New Roman"/>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281D0F" w:rsidRPr="00CD0A96" w:rsidRDefault="00281D0F" w:rsidP="00281D0F">
            <w:pPr>
              <w:pStyle w:val="a4"/>
              <w:widowControl w:val="0"/>
              <w:numPr>
                <w:ilvl w:val="0"/>
                <w:numId w:val="32"/>
              </w:numPr>
              <w:autoSpaceDE w:val="0"/>
              <w:autoSpaceDN w:val="0"/>
              <w:adjustRightInd w:val="0"/>
              <w:spacing w:after="0" w:line="240" w:lineRule="auto"/>
              <w:jc w:val="both"/>
              <w:rPr>
                <w:rFonts w:ascii="Times New Roman" w:hAnsi="Times New Roman"/>
                <w:sz w:val="24"/>
                <w:szCs w:val="24"/>
              </w:rPr>
            </w:pPr>
            <w:r w:rsidRPr="00CD0A96">
              <w:rPr>
                <w:rFonts w:ascii="Times New Roman" w:hAnsi="Times New Roman"/>
                <w:sz w:val="24"/>
                <w:szCs w:val="24"/>
              </w:rPr>
              <w:lastRenderedPageBreak/>
              <w:t xml:space="preserve">осуществлять анализ учебного материала при реализации учебных программ базовых и элективных </w:t>
            </w:r>
            <w:r w:rsidRPr="00CD0A96">
              <w:rPr>
                <w:rFonts w:ascii="Times New Roman" w:hAnsi="Times New Roman"/>
                <w:spacing w:val="-1"/>
                <w:sz w:val="24"/>
                <w:szCs w:val="24"/>
              </w:rPr>
              <w:t>курсов</w:t>
            </w:r>
            <w:r w:rsidRPr="00CD0A96">
              <w:rPr>
                <w:rFonts w:ascii="Times New Roman" w:hAnsi="Times New Roman"/>
                <w:sz w:val="24"/>
                <w:szCs w:val="24"/>
              </w:rPr>
              <w:t>;</w:t>
            </w:r>
          </w:p>
          <w:p w:rsidR="00281D0F" w:rsidRPr="00CD0A96" w:rsidRDefault="00281D0F" w:rsidP="00281D0F">
            <w:pPr>
              <w:pStyle w:val="a4"/>
              <w:widowControl w:val="0"/>
              <w:numPr>
                <w:ilvl w:val="0"/>
                <w:numId w:val="32"/>
              </w:numPr>
              <w:autoSpaceDE w:val="0"/>
              <w:autoSpaceDN w:val="0"/>
              <w:adjustRightInd w:val="0"/>
              <w:spacing w:after="0" w:line="240" w:lineRule="auto"/>
              <w:jc w:val="both"/>
              <w:rPr>
                <w:rFonts w:ascii="Times New Roman" w:hAnsi="Times New Roman"/>
                <w:sz w:val="24"/>
                <w:szCs w:val="24"/>
              </w:rPr>
            </w:pPr>
            <w:r w:rsidRPr="00CD0A96">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CD0A96">
              <w:rPr>
                <w:rFonts w:ascii="Times New Roman" w:hAnsi="Times New Roman"/>
                <w:spacing w:val="-1"/>
                <w:sz w:val="24"/>
                <w:szCs w:val="24"/>
              </w:rPr>
              <w:t>курсов.</w:t>
            </w:r>
          </w:p>
          <w:p w:rsidR="00281D0F" w:rsidRPr="00CD0A96" w:rsidRDefault="00281D0F" w:rsidP="00281D0F">
            <w:pPr>
              <w:tabs>
                <w:tab w:val="left" w:pos="318"/>
              </w:tabs>
              <w:ind w:firstLine="34"/>
              <w:rPr>
                <w:rFonts w:eastAsia="Calibri"/>
                <w:sz w:val="24"/>
                <w:szCs w:val="24"/>
                <w:lang w:eastAsia="en-US"/>
              </w:rPr>
            </w:pPr>
            <w:r w:rsidRPr="00CD0A96">
              <w:rPr>
                <w:rFonts w:eastAsia="Calibri"/>
                <w:i/>
                <w:sz w:val="24"/>
                <w:szCs w:val="24"/>
                <w:lang w:eastAsia="en-US"/>
              </w:rPr>
              <w:t>Владеть</w:t>
            </w:r>
            <w:r w:rsidRPr="00CD0A96">
              <w:rPr>
                <w:rFonts w:eastAsia="Calibri"/>
                <w:sz w:val="24"/>
                <w:szCs w:val="24"/>
                <w:lang w:eastAsia="en-US"/>
              </w:rPr>
              <w:t>:</w:t>
            </w:r>
          </w:p>
          <w:p w:rsidR="00281D0F" w:rsidRPr="00CD0A96" w:rsidRDefault="00281D0F" w:rsidP="00281D0F">
            <w:pPr>
              <w:pStyle w:val="a4"/>
              <w:numPr>
                <w:ilvl w:val="0"/>
                <w:numId w:val="33"/>
              </w:numPr>
              <w:tabs>
                <w:tab w:val="left" w:pos="318"/>
              </w:tabs>
              <w:autoSpaceDN w:val="0"/>
              <w:spacing w:after="0" w:line="240" w:lineRule="auto"/>
              <w:jc w:val="both"/>
              <w:rPr>
                <w:rFonts w:ascii="Times New Roman" w:hAnsi="Times New Roman"/>
                <w:i/>
                <w:sz w:val="24"/>
                <w:szCs w:val="24"/>
              </w:rPr>
            </w:pPr>
            <w:r w:rsidRPr="00CD0A96">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281D0F" w:rsidRPr="00CD0A96" w:rsidRDefault="00281D0F" w:rsidP="00281D0F">
            <w:pPr>
              <w:pStyle w:val="a4"/>
              <w:numPr>
                <w:ilvl w:val="0"/>
                <w:numId w:val="33"/>
              </w:numPr>
              <w:tabs>
                <w:tab w:val="left" w:pos="318"/>
              </w:tabs>
              <w:autoSpaceDN w:val="0"/>
              <w:spacing w:after="0" w:line="240" w:lineRule="auto"/>
              <w:jc w:val="both"/>
              <w:rPr>
                <w:rFonts w:ascii="Times New Roman" w:hAnsi="Times New Roman"/>
                <w:i/>
                <w:sz w:val="24"/>
                <w:szCs w:val="24"/>
              </w:rPr>
            </w:pPr>
            <w:r w:rsidRPr="00CD0A96">
              <w:rPr>
                <w:rFonts w:ascii="Times New Roman" w:hAnsi="Times New Roman"/>
                <w:sz w:val="24"/>
                <w:szCs w:val="24"/>
              </w:rPr>
              <w:t>современными технологиями обучения и воспитания для эффективной организации целостного педагогического процесса</w:t>
            </w:r>
          </w:p>
        </w:tc>
      </w:tr>
      <w:tr w:rsidR="00281D0F" w:rsidRPr="00CD0A96" w:rsidTr="00281D0F">
        <w:tc>
          <w:tcPr>
            <w:tcW w:w="1988" w:type="pct"/>
            <w:vAlign w:val="center"/>
          </w:tcPr>
          <w:p w:rsidR="00281D0F" w:rsidRPr="00CD0A96" w:rsidRDefault="00281D0F" w:rsidP="00281D0F">
            <w:pPr>
              <w:pStyle w:val="ConsPlusNormal"/>
              <w:contextualSpacing/>
              <w:jc w:val="both"/>
              <w:rPr>
                <w:rFonts w:ascii="Times New Roman" w:hAnsi="Times New Roman" w:cs="Times New Roman"/>
                <w:sz w:val="24"/>
                <w:szCs w:val="24"/>
              </w:rPr>
            </w:pPr>
            <w:r w:rsidRPr="00CD0A96">
              <w:rPr>
                <w:rFonts w:ascii="Times New Roman" w:hAnsi="Times New Roman" w:cs="Times New Roman"/>
                <w:sz w:val="24"/>
                <w:szCs w:val="24"/>
              </w:rPr>
              <w:lastRenderedPageBreak/>
              <w:t>способность</w:t>
            </w:r>
            <w:r w:rsidR="009F4F68">
              <w:rPr>
                <w:rFonts w:ascii="Times New Roman" w:hAnsi="Times New Roman" w:cs="Times New Roman"/>
                <w:sz w:val="24"/>
                <w:szCs w:val="24"/>
              </w:rPr>
              <w:t>ю</w:t>
            </w:r>
            <w:r w:rsidRPr="00CD0A96">
              <w:rPr>
                <w:rFonts w:ascii="Times New Roman" w:hAnsi="Times New Roman" w:cs="Times New Roman"/>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320" w:type="pct"/>
            <w:vAlign w:val="center"/>
          </w:tcPr>
          <w:p w:rsidR="00281D0F" w:rsidRPr="00CD0A96" w:rsidRDefault="00281D0F" w:rsidP="00281D0F">
            <w:pPr>
              <w:pStyle w:val="ConsPlusNormal"/>
              <w:ind w:firstLine="540"/>
              <w:contextualSpacing/>
              <w:jc w:val="both"/>
              <w:rPr>
                <w:rFonts w:ascii="Times New Roman" w:hAnsi="Times New Roman" w:cs="Times New Roman"/>
                <w:sz w:val="24"/>
                <w:szCs w:val="24"/>
              </w:rPr>
            </w:pPr>
            <w:r w:rsidRPr="00CD0A96">
              <w:rPr>
                <w:rFonts w:ascii="Times New Roman" w:hAnsi="Times New Roman" w:cs="Times New Roman"/>
                <w:sz w:val="24"/>
                <w:szCs w:val="24"/>
              </w:rPr>
              <w:t>ПК-4</w:t>
            </w:r>
          </w:p>
        </w:tc>
        <w:tc>
          <w:tcPr>
            <w:tcW w:w="1692" w:type="pct"/>
          </w:tcPr>
          <w:p w:rsidR="00281D0F" w:rsidRPr="00CD0A96" w:rsidRDefault="00281D0F" w:rsidP="00281D0F">
            <w:pPr>
              <w:tabs>
                <w:tab w:val="left" w:pos="318"/>
              </w:tabs>
              <w:ind w:firstLine="34"/>
              <w:contextualSpacing/>
              <w:rPr>
                <w:rFonts w:eastAsia="Calibri"/>
                <w:i/>
                <w:sz w:val="24"/>
                <w:szCs w:val="24"/>
                <w:lang w:eastAsia="en-US"/>
              </w:rPr>
            </w:pPr>
            <w:r w:rsidRPr="00CD0A96">
              <w:rPr>
                <w:rFonts w:eastAsia="Calibri"/>
                <w:i/>
                <w:sz w:val="24"/>
                <w:szCs w:val="24"/>
                <w:lang w:eastAsia="en-US"/>
              </w:rPr>
              <w:t xml:space="preserve">Знать: </w:t>
            </w:r>
          </w:p>
          <w:p w:rsidR="00281D0F" w:rsidRPr="00CD0A96" w:rsidRDefault="00281D0F" w:rsidP="00281D0F">
            <w:pPr>
              <w:pStyle w:val="a4"/>
              <w:numPr>
                <w:ilvl w:val="0"/>
                <w:numId w:val="34"/>
              </w:numPr>
              <w:tabs>
                <w:tab w:val="left" w:pos="318"/>
              </w:tabs>
              <w:spacing w:line="240" w:lineRule="auto"/>
              <w:jc w:val="both"/>
              <w:rPr>
                <w:rFonts w:ascii="Times New Roman" w:hAnsi="Times New Roman"/>
                <w:sz w:val="24"/>
                <w:szCs w:val="24"/>
              </w:rPr>
            </w:pPr>
            <w:r w:rsidRPr="00CD0A96">
              <w:rPr>
                <w:rFonts w:ascii="Times New Roman" w:hAnsi="Times New Roman"/>
                <w:sz w:val="24"/>
                <w:szCs w:val="24"/>
              </w:rPr>
              <w:t>основные способы достижения личностных, метапредметных и предметных результатов обучения</w:t>
            </w:r>
          </w:p>
          <w:p w:rsidR="00281D0F" w:rsidRPr="00CD0A96" w:rsidRDefault="00281D0F" w:rsidP="00281D0F">
            <w:pPr>
              <w:pStyle w:val="a4"/>
              <w:numPr>
                <w:ilvl w:val="0"/>
                <w:numId w:val="34"/>
              </w:numPr>
              <w:spacing w:line="240" w:lineRule="auto"/>
              <w:jc w:val="both"/>
              <w:rPr>
                <w:rFonts w:ascii="Times New Roman" w:hAnsi="Times New Roman"/>
                <w:sz w:val="24"/>
                <w:szCs w:val="24"/>
              </w:rPr>
            </w:pPr>
            <w:r w:rsidRPr="00CD0A96">
              <w:rPr>
                <w:rFonts w:ascii="Times New Roman" w:hAnsi="Times New Roman"/>
                <w:sz w:val="24"/>
                <w:szCs w:val="24"/>
              </w:rPr>
              <w:t>теорию преподавания учебных предметов   для различных категорий обучающихся;</w:t>
            </w:r>
          </w:p>
          <w:p w:rsidR="00281D0F" w:rsidRPr="00CD0A96" w:rsidRDefault="00281D0F" w:rsidP="00281D0F">
            <w:pPr>
              <w:pStyle w:val="a4"/>
              <w:numPr>
                <w:ilvl w:val="0"/>
                <w:numId w:val="34"/>
              </w:numPr>
              <w:spacing w:line="240" w:lineRule="auto"/>
              <w:jc w:val="both"/>
              <w:rPr>
                <w:rFonts w:ascii="Times New Roman" w:hAnsi="Times New Roman"/>
                <w:sz w:val="24"/>
                <w:szCs w:val="24"/>
              </w:rPr>
            </w:pPr>
            <w:r w:rsidRPr="00CD0A96">
              <w:rPr>
                <w:rFonts w:ascii="Times New Roman" w:hAnsi="Times New Roman"/>
                <w:sz w:val="24"/>
                <w:szCs w:val="24"/>
              </w:rPr>
              <w:t>факторы, определяющие эффективность учебно-воспитательного процесса;</w:t>
            </w:r>
          </w:p>
          <w:p w:rsidR="00281D0F" w:rsidRPr="00CD0A96" w:rsidRDefault="00281D0F" w:rsidP="00281D0F">
            <w:pPr>
              <w:pStyle w:val="a4"/>
              <w:numPr>
                <w:ilvl w:val="0"/>
                <w:numId w:val="34"/>
              </w:numPr>
              <w:tabs>
                <w:tab w:val="left" w:pos="318"/>
              </w:tabs>
              <w:spacing w:line="240" w:lineRule="auto"/>
              <w:jc w:val="both"/>
              <w:rPr>
                <w:rFonts w:ascii="Times New Roman" w:hAnsi="Times New Roman"/>
                <w:sz w:val="24"/>
                <w:szCs w:val="24"/>
              </w:rPr>
            </w:pPr>
            <w:r w:rsidRPr="00CD0A96">
              <w:rPr>
                <w:rFonts w:ascii="Times New Roman" w:hAnsi="Times New Roman"/>
                <w:sz w:val="24"/>
                <w:szCs w:val="24"/>
              </w:rPr>
              <w:t>способы оценки качества учебно-воспитательного процесса</w:t>
            </w:r>
          </w:p>
          <w:p w:rsidR="00281D0F" w:rsidRPr="00CD0A96" w:rsidRDefault="00281D0F" w:rsidP="00281D0F">
            <w:pPr>
              <w:tabs>
                <w:tab w:val="left" w:pos="318"/>
              </w:tabs>
              <w:ind w:firstLine="34"/>
              <w:contextualSpacing/>
              <w:rPr>
                <w:i/>
                <w:sz w:val="24"/>
                <w:szCs w:val="24"/>
              </w:rPr>
            </w:pPr>
            <w:r w:rsidRPr="00CD0A96">
              <w:rPr>
                <w:i/>
                <w:sz w:val="24"/>
                <w:szCs w:val="24"/>
              </w:rPr>
              <w:t>Уметь:</w:t>
            </w:r>
          </w:p>
          <w:p w:rsidR="00281D0F" w:rsidRPr="00CD0A96" w:rsidRDefault="00281D0F" w:rsidP="00281D0F">
            <w:pPr>
              <w:pStyle w:val="Default"/>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CD0A96">
              <w:rPr>
                <w:rFonts w:ascii="Times New Roman" w:hAnsi="Times New Roman" w:cs="Times New Roman"/>
              </w:rPr>
              <w:t>эффективно осуществлять учебно-воспитательный процесс в различными категориями обучающихся;</w:t>
            </w:r>
          </w:p>
          <w:p w:rsidR="00281D0F" w:rsidRPr="00CD0A96" w:rsidRDefault="00281D0F" w:rsidP="00281D0F">
            <w:pPr>
              <w:pStyle w:val="Default"/>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CD0A96">
              <w:rPr>
                <w:rFonts w:ascii="Times New Roman" w:hAnsi="Times New Roman" w:cs="Times New Roman"/>
              </w:rPr>
              <w:t xml:space="preserve">рационально </w:t>
            </w:r>
            <w:r w:rsidRPr="00CD0A96">
              <w:rPr>
                <w:rFonts w:ascii="Times New Roman" w:hAnsi="Times New Roman" w:cs="Times New Roman"/>
              </w:rPr>
              <w:lastRenderedPageBreak/>
              <w:t>использовать методы, средства и формы воспитания и обучения;</w:t>
            </w:r>
          </w:p>
          <w:p w:rsidR="00281D0F" w:rsidRPr="00CD0A96" w:rsidRDefault="00281D0F" w:rsidP="00281D0F">
            <w:pPr>
              <w:pStyle w:val="a4"/>
              <w:numPr>
                <w:ilvl w:val="0"/>
                <w:numId w:val="30"/>
              </w:numPr>
              <w:tabs>
                <w:tab w:val="left" w:pos="318"/>
              </w:tabs>
              <w:spacing w:line="240" w:lineRule="auto"/>
              <w:jc w:val="both"/>
              <w:rPr>
                <w:rFonts w:ascii="Times New Roman" w:hAnsi="Times New Roman"/>
                <w:sz w:val="24"/>
                <w:szCs w:val="24"/>
              </w:rPr>
            </w:pPr>
            <w:r w:rsidRPr="00CD0A96">
              <w:rPr>
                <w:rFonts w:ascii="Times New Roman" w:hAnsi="Times New Roman"/>
                <w:sz w:val="24"/>
                <w:szCs w:val="24"/>
              </w:rPr>
              <w:t>использовать основные положения и достижения смежных наук для повышения качества учебно-воспитательного процесса.</w:t>
            </w:r>
          </w:p>
          <w:p w:rsidR="00281D0F" w:rsidRPr="00CD0A96" w:rsidRDefault="00281D0F" w:rsidP="00281D0F">
            <w:pPr>
              <w:tabs>
                <w:tab w:val="left" w:pos="318"/>
              </w:tabs>
              <w:ind w:firstLine="34"/>
              <w:contextualSpacing/>
              <w:rPr>
                <w:i/>
                <w:sz w:val="24"/>
                <w:szCs w:val="24"/>
              </w:rPr>
            </w:pPr>
            <w:r w:rsidRPr="00CD0A96">
              <w:rPr>
                <w:i/>
                <w:sz w:val="24"/>
                <w:szCs w:val="24"/>
              </w:rPr>
              <w:t>Владеть:</w:t>
            </w:r>
          </w:p>
          <w:p w:rsidR="00281D0F" w:rsidRPr="00CD0A96" w:rsidRDefault="00281D0F" w:rsidP="00281D0F">
            <w:pPr>
              <w:pStyle w:val="Default"/>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CD0A96">
              <w:rPr>
                <w:rFonts w:ascii="Times New Roman" w:hAnsi="Times New Roman" w:cs="Times New Roman"/>
              </w:rPr>
              <w:t>навыками создания образовательной среды для повышения качества учебно-воспитательного процесса на основе межпредметных связей;</w:t>
            </w:r>
          </w:p>
          <w:p w:rsidR="00281D0F" w:rsidRPr="00CD0A96" w:rsidRDefault="00281D0F" w:rsidP="00281D0F">
            <w:pPr>
              <w:pStyle w:val="a4"/>
              <w:numPr>
                <w:ilvl w:val="0"/>
                <w:numId w:val="31"/>
              </w:numPr>
              <w:tabs>
                <w:tab w:val="left" w:pos="318"/>
              </w:tabs>
              <w:spacing w:line="240" w:lineRule="auto"/>
              <w:rPr>
                <w:rFonts w:ascii="Times New Roman" w:hAnsi="Times New Roman"/>
                <w:i/>
                <w:sz w:val="24"/>
                <w:szCs w:val="24"/>
              </w:rPr>
            </w:pPr>
            <w:r w:rsidRPr="00CD0A96">
              <w:rPr>
                <w:rFonts w:ascii="Times New Roman" w:hAnsi="Times New Roman"/>
                <w:sz w:val="24"/>
                <w:szCs w:val="24"/>
              </w:rPr>
              <w:t>навыками анализа результатов осуществления учебно-воспитательного процесса с различными категориями обучающихся.</w:t>
            </w:r>
          </w:p>
        </w:tc>
      </w:tr>
    </w:tbl>
    <w:p w:rsidR="00793F01" w:rsidRPr="00793E1B" w:rsidRDefault="00793F01" w:rsidP="00281D0F">
      <w:pPr>
        <w:widowControl/>
        <w:tabs>
          <w:tab w:val="left" w:pos="708"/>
        </w:tabs>
        <w:autoSpaceDE/>
        <w:adjustRightInd/>
        <w:jc w:val="both"/>
        <w:rPr>
          <w:rFonts w:eastAsia="Calibri"/>
          <w:color w:val="000000"/>
          <w:sz w:val="24"/>
          <w:szCs w:val="24"/>
          <w:lang w:eastAsia="en-US"/>
        </w:rPr>
      </w:pPr>
    </w:p>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13A40" w:rsidRDefault="007F4B97" w:rsidP="0032121D">
      <w:pPr>
        <w:widowControl/>
        <w:autoSpaceDE/>
        <w:autoSpaceDN/>
        <w:adjustRightInd/>
        <w:jc w:val="center"/>
        <w:rPr>
          <w:sz w:val="24"/>
          <w:szCs w:val="24"/>
        </w:rPr>
      </w:pPr>
      <w:r w:rsidRPr="006B0615">
        <w:rPr>
          <w:color w:val="000000"/>
          <w:sz w:val="24"/>
          <w:szCs w:val="24"/>
        </w:rPr>
        <w:t xml:space="preserve">Дисциплина </w:t>
      </w:r>
      <w:r w:rsidR="00B279FC">
        <w:rPr>
          <w:sz w:val="24"/>
          <w:szCs w:val="24"/>
        </w:rPr>
        <w:t>Б1.В.06</w:t>
      </w:r>
      <w:r w:rsidR="0032121D">
        <w:rPr>
          <w:sz w:val="24"/>
          <w:szCs w:val="24"/>
        </w:rPr>
        <w:t xml:space="preserve"> </w:t>
      </w:r>
      <w:r w:rsidR="0032121D" w:rsidRPr="006B0615">
        <w:rPr>
          <w:b/>
          <w:sz w:val="24"/>
          <w:szCs w:val="24"/>
        </w:rPr>
        <w:t xml:space="preserve"> </w:t>
      </w:r>
      <w:r w:rsidR="0032121D">
        <w:rPr>
          <w:b/>
          <w:sz w:val="24"/>
          <w:szCs w:val="24"/>
        </w:rPr>
        <w:t>«</w:t>
      </w:r>
      <w:r w:rsidR="006F1F7A">
        <w:rPr>
          <w:b/>
          <w:sz w:val="24"/>
          <w:szCs w:val="24"/>
        </w:rPr>
        <w:t xml:space="preserve">Технологии </w:t>
      </w:r>
      <w:r w:rsidR="00013A40">
        <w:rPr>
          <w:b/>
          <w:sz w:val="24"/>
          <w:szCs w:val="24"/>
        </w:rPr>
        <w:t>обучения математике в начальной школе</w:t>
      </w:r>
      <w:r w:rsidR="0032121D">
        <w:rPr>
          <w:b/>
          <w:sz w:val="24"/>
          <w:szCs w:val="24"/>
        </w:rPr>
        <w:t xml:space="preserve">» </w:t>
      </w:r>
    </w:p>
    <w:p w:rsidR="00027D2C" w:rsidRPr="0032121D" w:rsidRDefault="007F4B97" w:rsidP="00013A40">
      <w:pPr>
        <w:widowControl/>
        <w:autoSpaceDE/>
        <w:autoSpaceDN/>
        <w:adjustRightInd/>
        <w:rPr>
          <w:sz w:val="24"/>
          <w:szCs w:val="24"/>
        </w:rPr>
      </w:pP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 части </w:t>
      </w:r>
      <w:r w:rsidR="00027D2C" w:rsidRPr="006B0615">
        <w:rPr>
          <w:color w:val="000000"/>
          <w:sz w:val="24"/>
          <w:szCs w:val="24"/>
        </w:rPr>
        <w:t>блока Б1</w:t>
      </w:r>
      <w:r w:rsidR="009F4F68">
        <w:rPr>
          <w:color w:val="000000"/>
          <w:sz w:val="24"/>
          <w:szCs w:val="24"/>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40"/>
        <w:gridCol w:w="2178"/>
        <w:gridCol w:w="2408"/>
        <w:gridCol w:w="1148"/>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B279FC" w:rsidP="00013A40">
            <w:pPr>
              <w:widowControl/>
              <w:tabs>
                <w:tab w:val="left" w:pos="708"/>
              </w:tabs>
              <w:autoSpaceDE/>
              <w:adjustRightInd/>
              <w:jc w:val="both"/>
              <w:rPr>
                <w:rFonts w:eastAsia="Calibri"/>
                <w:color w:val="FF0000"/>
                <w:sz w:val="24"/>
                <w:szCs w:val="24"/>
                <w:lang w:eastAsia="en-US"/>
              </w:rPr>
            </w:pPr>
            <w:r>
              <w:rPr>
                <w:sz w:val="24"/>
                <w:szCs w:val="24"/>
              </w:rPr>
              <w:t>Б1.В.06</w:t>
            </w:r>
            <w:r w:rsidR="0032121D">
              <w:rPr>
                <w:sz w:val="24"/>
                <w:szCs w:val="24"/>
              </w:rPr>
              <w:t xml:space="preserve"> </w:t>
            </w:r>
            <w:r w:rsidR="0032121D" w:rsidRPr="006B0615">
              <w:rPr>
                <w:b/>
                <w:sz w:val="24"/>
                <w:szCs w:val="24"/>
              </w:rPr>
              <w:t xml:space="preserve"> </w:t>
            </w:r>
          </w:p>
        </w:tc>
        <w:tc>
          <w:tcPr>
            <w:tcW w:w="2494" w:type="dxa"/>
            <w:vAlign w:val="center"/>
          </w:tcPr>
          <w:p w:rsidR="006B0615" w:rsidRPr="006B0615" w:rsidRDefault="006B0615" w:rsidP="006B0615">
            <w:pPr>
              <w:pStyle w:val="a4"/>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BE17A7">
              <w:rPr>
                <w:rFonts w:ascii="Times New Roman" w:hAnsi="Times New Roman"/>
                <w:bCs/>
                <w:color w:val="000000"/>
                <w:sz w:val="24"/>
                <w:szCs w:val="24"/>
              </w:rPr>
              <w:t>Технологии обучения математике в начальной школе</w:t>
            </w:r>
            <w:r w:rsidRPr="006B0615">
              <w:rPr>
                <w:sz w:val="24"/>
                <w:szCs w:val="24"/>
              </w:rPr>
              <w:t>»</w:t>
            </w:r>
          </w:p>
          <w:p w:rsidR="00DA3FFC" w:rsidRPr="001F3561" w:rsidRDefault="00DA3FFC" w:rsidP="00330957">
            <w:pPr>
              <w:widowControl/>
              <w:tabs>
                <w:tab w:val="left" w:pos="708"/>
              </w:tabs>
              <w:autoSpaceDE/>
              <w:adjustRightInd/>
              <w:jc w:val="both"/>
              <w:rPr>
                <w:rFonts w:eastAsia="Calibri"/>
                <w:sz w:val="24"/>
                <w:szCs w:val="24"/>
                <w:lang w:eastAsia="en-US"/>
              </w:rPr>
            </w:pPr>
          </w:p>
        </w:tc>
        <w:tc>
          <w:tcPr>
            <w:tcW w:w="2232" w:type="dxa"/>
            <w:vAlign w:val="center"/>
          </w:tcPr>
          <w:p w:rsidR="00F40FEC"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 «</w:t>
            </w:r>
            <w:r w:rsidR="004B2EE0">
              <w:rPr>
                <w:rFonts w:eastAsia="Calibri"/>
                <w:sz w:val="24"/>
                <w:szCs w:val="24"/>
                <w:lang w:eastAsia="en-US"/>
              </w:rPr>
              <w:t>Возрастная психология</w:t>
            </w:r>
            <w:r>
              <w:rPr>
                <w:rFonts w:eastAsia="Calibri"/>
                <w:sz w:val="24"/>
                <w:szCs w:val="24"/>
                <w:lang w:eastAsia="en-US"/>
              </w:rPr>
              <w:t>»</w:t>
            </w:r>
            <w:r w:rsidR="004B2EE0">
              <w:rPr>
                <w:rFonts w:eastAsia="Calibri"/>
                <w:sz w:val="24"/>
                <w:szCs w:val="24"/>
                <w:lang w:eastAsia="en-US"/>
              </w:rPr>
              <w:t xml:space="preserve">; </w:t>
            </w:r>
          </w:p>
          <w:p w:rsidR="004B2EE0"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4B2EE0">
              <w:rPr>
                <w:rFonts w:eastAsia="Calibri"/>
                <w:sz w:val="24"/>
                <w:szCs w:val="24"/>
                <w:lang w:eastAsia="en-US"/>
              </w:rPr>
              <w:t>Педагогика</w:t>
            </w:r>
            <w:r>
              <w:rPr>
                <w:rFonts w:eastAsia="Calibri"/>
                <w:sz w:val="24"/>
                <w:szCs w:val="24"/>
                <w:lang w:eastAsia="en-US"/>
              </w:rPr>
              <w:t>»</w:t>
            </w:r>
            <w:r w:rsidR="004B2EE0">
              <w:rPr>
                <w:rFonts w:eastAsia="Calibri"/>
                <w:sz w:val="24"/>
                <w:szCs w:val="24"/>
                <w:lang w:eastAsia="en-US"/>
              </w:rPr>
              <w:t xml:space="preserve">; </w:t>
            </w:r>
            <w:r>
              <w:rPr>
                <w:rFonts w:eastAsia="Calibri"/>
                <w:sz w:val="24"/>
                <w:szCs w:val="24"/>
                <w:lang w:eastAsia="en-US"/>
              </w:rPr>
              <w:t>«П</w:t>
            </w:r>
            <w:r w:rsidR="004B2EE0">
              <w:rPr>
                <w:rFonts w:eastAsia="Calibri"/>
                <w:sz w:val="24"/>
                <w:szCs w:val="24"/>
                <w:lang w:eastAsia="en-US"/>
              </w:rPr>
              <w:t>едагогическая психология</w:t>
            </w:r>
            <w:r>
              <w:rPr>
                <w:rFonts w:eastAsia="Calibri"/>
                <w:sz w:val="24"/>
                <w:szCs w:val="24"/>
                <w:lang w:eastAsia="en-US"/>
              </w:rPr>
              <w:t>»</w:t>
            </w:r>
            <w:r w:rsidR="004B2EE0">
              <w:rPr>
                <w:rFonts w:eastAsia="Calibri"/>
                <w:sz w:val="24"/>
                <w:szCs w:val="24"/>
                <w:lang w:eastAsia="en-US"/>
              </w:rPr>
              <w:t>;</w:t>
            </w:r>
          </w:p>
          <w:p w:rsidR="003F69CF" w:rsidRPr="001F3561" w:rsidRDefault="00F35859" w:rsidP="00C2000F">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00C2000F">
              <w:rPr>
                <w:rFonts w:eastAsia="Calibri"/>
                <w:sz w:val="24"/>
                <w:szCs w:val="24"/>
                <w:lang w:eastAsia="en-US"/>
              </w:rPr>
              <w:t>«</w:t>
            </w:r>
            <w:r w:rsidR="003F69CF">
              <w:rPr>
                <w:rFonts w:eastAsia="Calibri"/>
                <w:sz w:val="24"/>
                <w:szCs w:val="24"/>
                <w:lang w:eastAsia="en-US"/>
              </w:rPr>
              <w:t>Развитие творческих способностей</w:t>
            </w:r>
            <w:r w:rsidR="00C2000F">
              <w:rPr>
                <w:rFonts w:eastAsia="Calibri"/>
                <w:sz w:val="24"/>
                <w:szCs w:val="24"/>
                <w:lang w:eastAsia="en-US"/>
              </w:rPr>
              <w:t>»</w:t>
            </w:r>
            <w:r w:rsidR="003F69CF">
              <w:rPr>
                <w:rFonts w:eastAsia="Calibri"/>
                <w:sz w:val="24"/>
                <w:szCs w:val="24"/>
                <w:lang w:eastAsia="en-US"/>
              </w:rPr>
              <w:t xml:space="preserve">; </w:t>
            </w:r>
            <w:r w:rsidR="00C2000F">
              <w:rPr>
                <w:rFonts w:eastAsia="Calibri"/>
                <w:sz w:val="24"/>
                <w:szCs w:val="24"/>
                <w:lang w:eastAsia="en-US"/>
              </w:rPr>
              <w:t>«Пе</w:t>
            </w:r>
            <w:r w:rsidR="003F69CF">
              <w:rPr>
                <w:rFonts w:eastAsia="Calibri"/>
                <w:sz w:val="24"/>
                <w:szCs w:val="24"/>
                <w:lang w:eastAsia="en-US"/>
              </w:rPr>
              <w:t xml:space="preserve">дагогика и психология </w:t>
            </w:r>
            <w:r w:rsidR="003F69CF">
              <w:rPr>
                <w:rFonts w:eastAsia="Calibri"/>
                <w:sz w:val="24"/>
                <w:szCs w:val="24"/>
                <w:lang w:eastAsia="en-US"/>
              </w:rPr>
              <w:lastRenderedPageBreak/>
              <w:t>начального образования</w:t>
            </w:r>
            <w:r w:rsidR="00C2000F">
              <w:rPr>
                <w:rFonts w:eastAsia="Calibri"/>
                <w:sz w:val="24"/>
                <w:szCs w:val="24"/>
                <w:lang w:eastAsia="en-US"/>
              </w:rPr>
              <w:t>»</w:t>
            </w:r>
          </w:p>
        </w:tc>
        <w:tc>
          <w:tcPr>
            <w:tcW w:w="2464" w:type="dxa"/>
            <w:vAlign w:val="center"/>
          </w:tcPr>
          <w:p w:rsidR="002B6C87" w:rsidRDefault="00BD2B0F" w:rsidP="006F1F7A">
            <w:pPr>
              <w:tabs>
                <w:tab w:val="left" w:pos="708"/>
              </w:tabs>
              <w:jc w:val="both"/>
              <w:rPr>
                <w:rFonts w:eastAsia="Calibri"/>
                <w:sz w:val="24"/>
                <w:szCs w:val="24"/>
              </w:rPr>
            </w:pPr>
            <w:r w:rsidRPr="00FA025F">
              <w:rPr>
                <w:rFonts w:eastAsia="Calibri"/>
                <w:sz w:val="24"/>
                <w:szCs w:val="24"/>
              </w:rPr>
              <w:lastRenderedPageBreak/>
              <w:t xml:space="preserve">Производственная практика (практика по получению профессиональных умений и опыта профессиональной деятельности). </w:t>
            </w:r>
          </w:p>
          <w:p w:rsidR="006F1F7A" w:rsidRPr="001F3561" w:rsidRDefault="006F1F7A" w:rsidP="006F1F7A">
            <w:pPr>
              <w:tabs>
                <w:tab w:val="left" w:pos="708"/>
              </w:tabs>
              <w:jc w:val="both"/>
              <w:rPr>
                <w:rFonts w:eastAsia="Calibri"/>
                <w:sz w:val="24"/>
                <w:szCs w:val="24"/>
              </w:rPr>
            </w:pPr>
            <w:r w:rsidRPr="00FA025F">
              <w:rPr>
                <w:rFonts w:eastAsia="Calibri"/>
                <w:sz w:val="24"/>
                <w:szCs w:val="24"/>
              </w:rPr>
              <w:t>Производственная практика (</w:t>
            </w:r>
            <w:r>
              <w:rPr>
                <w:rFonts w:eastAsia="Calibri"/>
                <w:sz w:val="24"/>
                <w:szCs w:val="24"/>
              </w:rPr>
              <w:t>педагогическая практика</w:t>
            </w:r>
            <w:r w:rsidRPr="00FA025F">
              <w:rPr>
                <w:rFonts w:eastAsia="Calibri"/>
                <w:sz w:val="24"/>
                <w:szCs w:val="24"/>
              </w:rPr>
              <w:t>).</w:t>
            </w:r>
          </w:p>
        </w:tc>
        <w:tc>
          <w:tcPr>
            <w:tcW w:w="1185" w:type="dxa"/>
            <w:vAlign w:val="center"/>
          </w:tcPr>
          <w:p w:rsidR="006F1F7A" w:rsidRDefault="006F1F7A" w:rsidP="006F1F7A">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6F1F7A" w:rsidRDefault="006F1F7A" w:rsidP="006F1F7A">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rsidR="006F1F7A" w:rsidRDefault="006F1F7A" w:rsidP="006F1F7A">
            <w:pPr>
              <w:widowControl/>
              <w:tabs>
                <w:tab w:val="left" w:pos="708"/>
              </w:tabs>
              <w:autoSpaceDE/>
              <w:adjustRightInd/>
              <w:jc w:val="both"/>
              <w:rPr>
                <w:rFonts w:eastAsia="Calibri"/>
                <w:sz w:val="24"/>
                <w:szCs w:val="24"/>
                <w:lang w:eastAsia="en-US"/>
              </w:rPr>
            </w:pPr>
            <w:r>
              <w:rPr>
                <w:rFonts w:eastAsia="Calibri"/>
                <w:sz w:val="24"/>
                <w:szCs w:val="24"/>
                <w:lang w:eastAsia="en-US"/>
              </w:rPr>
              <w:t>ПК-2</w:t>
            </w:r>
          </w:p>
          <w:p w:rsidR="002B6C87" w:rsidRPr="001F3561" w:rsidRDefault="002B6C87" w:rsidP="003E3EB6">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A32A5F" w:rsidRPr="00793E1B" w:rsidRDefault="00BB6C9A" w:rsidP="00A76E53">
      <w:pPr>
        <w:widowControl/>
        <w:autoSpaceDE/>
        <w:autoSpaceDN/>
        <w:adjustRightInd/>
        <w:ind w:firstLine="709"/>
        <w:jc w:val="both"/>
        <w:rPr>
          <w:rFonts w:eastAsia="Calibri"/>
          <w:color w:val="000000"/>
          <w:sz w:val="24"/>
          <w:szCs w:val="24"/>
          <w:lang w:eastAsia="en-US"/>
        </w:rPr>
      </w:pPr>
      <w:r w:rsidRPr="00B44FF6">
        <w:rPr>
          <w:rFonts w:eastAsia="Calibri"/>
          <w:sz w:val="24"/>
          <w:szCs w:val="24"/>
          <w:lang w:eastAsia="en-US"/>
        </w:rPr>
        <w:t xml:space="preserve">Объем учебной дисциплины – </w:t>
      </w:r>
      <w:r w:rsidR="00B279FC">
        <w:rPr>
          <w:rFonts w:eastAsia="Calibri"/>
          <w:sz w:val="24"/>
          <w:szCs w:val="24"/>
          <w:lang w:eastAsia="en-US"/>
        </w:rPr>
        <w:t>6</w:t>
      </w:r>
      <w:r w:rsidRPr="00B44FF6">
        <w:rPr>
          <w:rFonts w:eastAsia="Calibri"/>
          <w:sz w:val="24"/>
          <w:szCs w:val="24"/>
          <w:lang w:eastAsia="en-US"/>
        </w:rPr>
        <w:t xml:space="preserve"> зачетны</w:t>
      </w:r>
      <w:r w:rsidR="00890F72">
        <w:rPr>
          <w:rFonts w:eastAsia="Calibri"/>
          <w:sz w:val="24"/>
          <w:szCs w:val="24"/>
          <w:lang w:eastAsia="en-US"/>
        </w:rPr>
        <w:t>х</w:t>
      </w:r>
      <w:r w:rsidRPr="00B44FF6">
        <w:rPr>
          <w:rFonts w:eastAsia="Calibri"/>
          <w:sz w:val="24"/>
          <w:szCs w:val="24"/>
          <w:lang w:eastAsia="en-US"/>
        </w:rPr>
        <w:t xml:space="preserve"> единиц – </w:t>
      </w:r>
      <w:r w:rsidR="00B279FC">
        <w:rPr>
          <w:rFonts w:eastAsia="Calibri"/>
          <w:sz w:val="24"/>
          <w:szCs w:val="24"/>
          <w:lang w:eastAsia="en-US"/>
        </w:rPr>
        <w:t>216</w:t>
      </w:r>
      <w:r w:rsidR="00890F72">
        <w:rPr>
          <w:rFonts w:eastAsia="Calibri"/>
          <w:sz w:val="24"/>
          <w:szCs w:val="24"/>
          <w:lang w:eastAsia="en-US"/>
        </w:rPr>
        <w:t xml:space="preserve"> </w:t>
      </w:r>
      <w:r w:rsidRPr="00B44FF6">
        <w:rPr>
          <w:rFonts w:eastAsia="Calibri"/>
          <w:sz w:val="24"/>
          <w:szCs w:val="24"/>
          <w:lang w:eastAsia="en-US"/>
        </w:rPr>
        <w:t xml:space="preserve"> академических час</w:t>
      </w:r>
      <w:r w:rsidR="00890F72">
        <w:rPr>
          <w:rFonts w:eastAsia="Calibri"/>
          <w:sz w:val="24"/>
          <w:szCs w:val="24"/>
          <w:lang w:eastAsia="en-US"/>
        </w:rPr>
        <w:t>а</w:t>
      </w:r>
      <w:r w:rsidR="007176B3">
        <w:rPr>
          <w:rFonts w:eastAsia="Calibri"/>
          <w:sz w:val="24"/>
          <w:szCs w:val="24"/>
          <w:lang w:eastAsia="en-US"/>
        </w:rPr>
        <w:t xml:space="preserve">. </w:t>
      </w:r>
      <w:r w:rsidR="00FB05DD" w:rsidRPr="00793E1B">
        <w:rPr>
          <w:rFonts w:eastAsia="Calibri"/>
          <w:color w:val="000000"/>
          <w:sz w:val="24"/>
          <w:szCs w:val="24"/>
          <w:lang w:eastAsia="en-US"/>
        </w:rPr>
        <w:t>Из них</w:t>
      </w:r>
      <w:r w:rsidR="00FB05DD" w:rsidRPr="006F1F7A">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B279FC"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B279FC"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279FC"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B279FC"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977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1F14BF"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B279FC"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B279FC" w:rsidP="00886C52">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890F72" w:rsidP="00330957">
            <w:pPr>
              <w:widowControl/>
              <w:autoSpaceDE/>
              <w:autoSpaceDN/>
              <w:adjustRightInd/>
              <w:jc w:val="center"/>
              <w:rPr>
                <w:rFonts w:eastAsia="Calibri"/>
                <w:sz w:val="24"/>
                <w:szCs w:val="24"/>
                <w:lang w:eastAsia="en-US"/>
              </w:rPr>
            </w:pPr>
            <w:r>
              <w:rPr>
                <w:rFonts w:eastAsia="Calibri"/>
                <w:sz w:val="24"/>
                <w:szCs w:val="24"/>
                <w:lang w:eastAsia="en-US"/>
              </w:rPr>
              <w:t>1</w:t>
            </w:r>
            <w:r w:rsidR="00B279FC">
              <w:rPr>
                <w:rFonts w:eastAsia="Calibri"/>
                <w:sz w:val="24"/>
                <w:szCs w:val="24"/>
                <w:lang w:eastAsia="en-US"/>
              </w:rPr>
              <w:t>17</w:t>
            </w:r>
          </w:p>
        </w:tc>
        <w:tc>
          <w:tcPr>
            <w:tcW w:w="2517" w:type="dxa"/>
            <w:vAlign w:val="center"/>
          </w:tcPr>
          <w:p w:rsidR="00A32A5F" w:rsidRPr="00B44FF6" w:rsidRDefault="00B279FC" w:rsidP="008E6B22">
            <w:pPr>
              <w:widowControl/>
              <w:autoSpaceDE/>
              <w:autoSpaceDN/>
              <w:adjustRightInd/>
              <w:jc w:val="center"/>
              <w:rPr>
                <w:rFonts w:eastAsia="Calibri"/>
                <w:sz w:val="24"/>
                <w:szCs w:val="24"/>
                <w:lang w:eastAsia="en-US"/>
              </w:rPr>
            </w:pPr>
            <w:r>
              <w:rPr>
                <w:rFonts w:eastAsia="Calibri"/>
                <w:sz w:val="24"/>
                <w:szCs w:val="24"/>
                <w:lang w:eastAsia="en-US"/>
              </w:rPr>
              <w:t>195</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890F72" w:rsidP="00D16EFE">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890F72"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E52097" w:rsidRDefault="00890F72" w:rsidP="007176B3">
            <w:pPr>
              <w:widowControl/>
              <w:autoSpaceDE/>
              <w:autoSpaceDN/>
              <w:adjustRightInd/>
              <w:jc w:val="center"/>
              <w:rPr>
                <w:rFonts w:eastAsia="Calibri"/>
                <w:sz w:val="24"/>
                <w:szCs w:val="24"/>
                <w:lang w:eastAsia="en-US"/>
              </w:rPr>
            </w:pPr>
            <w:r>
              <w:rPr>
                <w:rFonts w:eastAsia="Calibri"/>
                <w:sz w:val="24"/>
                <w:szCs w:val="24"/>
                <w:lang w:eastAsia="en-US"/>
              </w:rPr>
              <w:t>Экзамен</w:t>
            </w:r>
            <w:r w:rsidR="00E52097">
              <w:rPr>
                <w:rFonts w:eastAsia="Calibri"/>
                <w:sz w:val="24"/>
                <w:szCs w:val="24"/>
                <w:lang w:eastAsia="en-US"/>
              </w:rPr>
              <w:t xml:space="preserve"> в  </w:t>
            </w:r>
            <w:r w:rsidR="00B279FC">
              <w:rPr>
                <w:rFonts w:eastAsia="Calibri"/>
                <w:sz w:val="24"/>
                <w:szCs w:val="24"/>
                <w:lang w:eastAsia="en-US"/>
              </w:rPr>
              <w:t>4</w:t>
            </w:r>
            <w:r w:rsidR="00745319">
              <w:rPr>
                <w:rFonts w:eastAsia="Calibri"/>
                <w:sz w:val="24"/>
                <w:szCs w:val="24"/>
                <w:lang w:eastAsia="en-US"/>
              </w:rPr>
              <w:t xml:space="preserve"> </w:t>
            </w:r>
            <w:r w:rsidR="00E52097">
              <w:rPr>
                <w:rFonts w:eastAsia="Calibri"/>
                <w:sz w:val="24"/>
                <w:szCs w:val="24"/>
                <w:lang w:eastAsia="en-US"/>
              </w:rPr>
              <w:t>семестре</w:t>
            </w:r>
          </w:p>
          <w:p w:rsidR="00A32A5F" w:rsidRPr="00B44FF6" w:rsidRDefault="00A32A5F" w:rsidP="00745319">
            <w:pPr>
              <w:widowControl/>
              <w:autoSpaceDE/>
              <w:autoSpaceDN/>
              <w:adjustRightInd/>
              <w:jc w:val="center"/>
              <w:rPr>
                <w:rFonts w:eastAsia="Calibri"/>
                <w:sz w:val="24"/>
                <w:szCs w:val="24"/>
                <w:lang w:eastAsia="en-US"/>
              </w:rPr>
            </w:pPr>
          </w:p>
        </w:tc>
        <w:tc>
          <w:tcPr>
            <w:tcW w:w="2517" w:type="dxa"/>
            <w:vAlign w:val="center"/>
          </w:tcPr>
          <w:p w:rsidR="00E52097" w:rsidRDefault="00890F72" w:rsidP="007176B3">
            <w:pPr>
              <w:widowControl/>
              <w:autoSpaceDE/>
              <w:autoSpaceDN/>
              <w:adjustRightInd/>
              <w:jc w:val="center"/>
              <w:rPr>
                <w:rFonts w:eastAsia="Calibri"/>
                <w:sz w:val="24"/>
                <w:szCs w:val="24"/>
                <w:lang w:eastAsia="en-US"/>
              </w:rPr>
            </w:pPr>
            <w:r>
              <w:rPr>
                <w:rFonts w:eastAsia="Calibri"/>
                <w:sz w:val="24"/>
                <w:szCs w:val="24"/>
                <w:lang w:eastAsia="en-US"/>
              </w:rPr>
              <w:t>Экзамен</w:t>
            </w:r>
            <w:r w:rsidR="00E52097">
              <w:rPr>
                <w:rFonts w:eastAsia="Calibri"/>
                <w:sz w:val="24"/>
                <w:szCs w:val="24"/>
                <w:lang w:eastAsia="en-US"/>
              </w:rPr>
              <w:t xml:space="preserve"> в </w:t>
            </w:r>
            <w:r w:rsidR="00B279FC">
              <w:rPr>
                <w:rFonts w:eastAsia="Calibri"/>
                <w:sz w:val="24"/>
                <w:szCs w:val="24"/>
                <w:lang w:eastAsia="en-US"/>
              </w:rPr>
              <w:t>4</w:t>
            </w:r>
            <w:r w:rsidR="00E52097">
              <w:rPr>
                <w:rFonts w:eastAsia="Calibri"/>
                <w:sz w:val="24"/>
                <w:szCs w:val="24"/>
                <w:lang w:eastAsia="en-US"/>
              </w:rPr>
              <w:t xml:space="preserve"> семестре</w:t>
            </w:r>
          </w:p>
          <w:p w:rsidR="00A32A5F" w:rsidRPr="00B44FF6" w:rsidRDefault="00A32A5F" w:rsidP="007176B3">
            <w:pPr>
              <w:widowControl/>
              <w:autoSpaceDE/>
              <w:autoSpaceDN/>
              <w:adjustRightInd/>
              <w:jc w:val="center"/>
              <w:rPr>
                <w:rFonts w:eastAsia="Calibri"/>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CE6F8E" w:rsidRPr="00B44FF6" w:rsidTr="00C819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E6F8E" w:rsidRPr="00B44FF6" w:rsidRDefault="00CE6F8E" w:rsidP="001F14BF">
            <w:pPr>
              <w:widowControl/>
              <w:autoSpaceDE/>
              <w:autoSpaceDN/>
              <w:adjustRightInd/>
              <w:jc w:val="both"/>
              <w:rPr>
                <w:b/>
                <w:bCs/>
                <w:sz w:val="22"/>
                <w:szCs w:val="22"/>
              </w:rPr>
            </w:pPr>
            <w:r w:rsidRPr="00B44FF6">
              <w:rPr>
                <w:b/>
                <w:bCs/>
                <w:sz w:val="22"/>
                <w:szCs w:val="22"/>
              </w:rPr>
              <w:t xml:space="preserve">Семестр </w:t>
            </w:r>
            <w:r w:rsidR="00BE4909">
              <w:rPr>
                <w:b/>
                <w:bCs/>
                <w:sz w:val="22"/>
                <w:szCs w:val="22"/>
              </w:rPr>
              <w:t>5</w:t>
            </w:r>
          </w:p>
        </w:tc>
      </w:tr>
      <w:tr w:rsidR="00CE6F8E" w:rsidRPr="00793E1B" w:rsidTr="00D97A8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 </w:t>
            </w:r>
          </w:p>
        </w:tc>
        <w:tc>
          <w:tcPr>
            <w:tcW w:w="637"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723"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CE6F8E" w:rsidRPr="00793E1B" w:rsidTr="00D97A8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890F72">
            <w:pPr>
              <w:widowControl/>
              <w:autoSpaceDE/>
              <w:autoSpaceDN/>
              <w:adjustRightInd/>
              <w:ind w:firstLine="709"/>
              <w:jc w:val="both"/>
              <w:rPr>
                <w:sz w:val="24"/>
                <w:szCs w:val="24"/>
              </w:rPr>
            </w:pPr>
            <w:r>
              <w:rPr>
                <w:b/>
                <w:sz w:val="24"/>
                <w:szCs w:val="24"/>
              </w:rPr>
              <w:t xml:space="preserve">Тема 1. </w:t>
            </w:r>
            <w:r w:rsidR="00890F72">
              <w:rPr>
                <w:bCs/>
                <w:color w:val="000000"/>
                <w:sz w:val="24"/>
                <w:szCs w:val="24"/>
              </w:rPr>
              <w:t>Специфика предмета «Технологии обучения математике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2824" w:rsidP="00C8192D">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05E5F" w:rsidP="00C8192D">
            <w:pPr>
              <w:jc w:val="center"/>
              <w:rPr>
                <w:b/>
                <w:bCs/>
                <w:color w:val="000000"/>
                <w:sz w:val="24"/>
                <w:szCs w:val="24"/>
              </w:rPr>
            </w:pPr>
            <w:r>
              <w:rPr>
                <w:b/>
                <w:bCs/>
                <w:color w:val="000000"/>
                <w:sz w:val="24"/>
                <w:szCs w:val="24"/>
              </w:rPr>
              <w:t>1</w:t>
            </w:r>
            <w:r w:rsidR="00932824">
              <w:rPr>
                <w:b/>
                <w:bCs/>
                <w:color w:val="000000"/>
                <w:sz w:val="24"/>
                <w:szCs w:val="24"/>
              </w:rPr>
              <w:t>4</w:t>
            </w:r>
          </w:p>
        </w:tc>
      </w:tr>
      <w:tr w:rsidR="00CE6F8E"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D97A8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013A40">
            <w:pPr>
              <w:widowControl/>
              <w:autoSpaceDE/>
              <w:autoSpaceDN/>
              <w:adjustRightInd/>
              <w:ind w:firstLine="709"/>
              <w:jc w:val="both"/>
              <w:rPr>
                <w:sz w:val="24"/>
                <w:szCs w:val="24"/>
              </w:rPr>
            </w:pPr>
            <w:r>
              <w:rPr>
                <w:b/>
                <w:sz w:val="24"/>
                <w:szCs w:val="24"/>
              </w:rPr>
              <w:t xml:space="preserve">Тема 2. </w:t>
            </w:r>
            <w:r w:rsidR="00013A40">
              <w:rPr>
                <w:sz w:val="24"/>
                <w:szCs w:val="24"/>
              </w:rPr>
              <w:t>Построение начального курса математики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2824" w:rsidP="00C8192D">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05E5F" w:rsidP="00C8192D">
            <w:pPr>
              <w:jc w:val="center"/>
              <w:rPr>
                <w:b/>
                <w:bCs/>
                <w:color w:val="000000"/>
                <w:sz w:val="24"/>
                <w:szCs w:val="24"/>
              </w:rPr>
            </w:pPr>
            <w:r>
              <w:rPr>
                <w:b/>
                <w:bCs/>
                <w:color w:val="000000"/>
                <w:sz w:val="24"/>
                <w:szCs w:val="24"/>
              </w:rPr>
              <w:t>1</w:t>
            </w:r>
            <w:r w:rsidR="00932824">
              <w:rPr>
                <w:b/>
                <w:bCs/>
                <w:color w:val="000000"/>
                <w:sz w:val="24"/>
                <w:szCs w:val="24"/>
              </w:rPr>
              <w:t>4</w:t>
            </w:r>
          </w:p>
        </w:tc>
      </w:tr>
      <w:tr w:rsidR="00CE6F8E"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D97A8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013A40">
            <w:pPr>
              <w:widowControl/>
              <w:autoSpaceDE/>
              <w:autoSpaceDN/>
              <w:adjustRightInd/>
              <w:ind w:firstLine="709"/>
              <w:jc w:val="both"/>
              <w:rPr>
                <w:sz w:val="24"/>
                <w:szCs w:val="24"/>
              </w:rPr>
            </w:pPr>
            <w:r>
              <w:rPr>
                <w:b/>
                <w:sz w:val="24"/>
                <w:szCs w:val="24"/>
              </w:rPr>
              <w:t xml:space="preserve">Тема 3. </w:t>
            </w:r>
            <w:r w:rsidRPr="001F14BF">
              <w:rPr>
                <w:b/>
                <w:sz w:val="24"/>
                <w:szCs w:val="24"/>
              </w:rPr>
              <w:t xml:space="preserve"> </w:t>
            </w:r>
            <w:r w:rsidR="00013A40">
              <w:rPr>
                <w:sz w:val="24"/>
                <w:szCs w:val="24"/>
              </w:rPr>
              <w:t xml:space="preserve">Характеристика основных понятий начального курса математики </w:t>
            </w:r>
            <w:r w:rsidRPr="001F14BF">
              <w:rPr>
                <w:sz w:val="24"/>
                <w:szCs w:val="24"/>
              </w:rPr>
              <w:t xml:space="preserve"> </w:t>
            </w:r>
            <w:r w:rsidR="00013A40">
              <w:rPr>
                <w:sz w:val="24"/>
                <w:szCs w:val="24"/>
              </w:rPr>
              <w:t>и последовательность его изучения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2824" w:rsidP="00C8192D">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05E5F" w:rsidP="00060A8B">
            <w:pPr>
              <w:jc w:val="center"/>
              <w:rPr>
                <w:b/>
                <w:bCs/>
                <w:color w:val="000000"/>
                <w:sz w:val="24"/>
                <w:szCs w:val="24"/>
              </w:rPr>
            </w:pPr>
            <w:r>
              <w:rPr>
                <w:b/>
                <w:bCs/>
                <w:color w:val="000000"/>
                <w:sz w:val="24"/>
                <w:szCs w:val="24"/>
              </w:rPr>
              <w:t>1</w:t>
            </w:r>
            <w:r w:rsidR="00932824">
              <w:rPr>
                <w:b/>
                <w:bCs/>
                <w:color w:val="000000"/>
                <w:sz w:val="24"/>
                <w:szCs w:val="24"/>
              </w:rPr>
              <w:t>4</w:t>
            </w:r>
          </w:p>
        </w:tc>
      </w:tr>
      <w:tr w:rsidR="00CE6F8E"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D97A8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013A40">
            <w:pPr>
              <w:widowControl/>
              <w:autoSpaceDE/>
              <w:autoSpaceDN/>
              <w:adjustRightInd/>
              <w:ind w:firstLine="709"/>
              <w:jc w:val="both"/>
              <w:rPr>
                <w:sz w:val="24"/>
                <w:szCs w:val="24"/>
              </w:rPr>
            </w:pPr>
            <w:r>
              <w:rPr>
                <w:b/>
                <w:sz w:val="24"/>
                <w:szCs w:val="24"/>
              </w:rPr>
              <w:t xml:space="preserve">Тема 4. </w:t>
            </w:r>
            <w:r w:rsidR="00013A40" w:rsidRPr="00013A40">
              <w:rPr>
                <w:sz w:val="24"/>
                <w:szCs w:val="24"/>
              </w:rPr>
              <w:t>Развитие младших школьников в процессе обучения математике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2824" w:rsidP="00C8192D">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94265" w:rsidP="00C8192D">
            <w:pPr>
              <w:jc w:val="center"/>
              <w:rPr>
                <w:b/>
                <w:bCs/>
                <w:color w:val="000000"/>
                <w:sz w:val="24"/>
                <w:szCs w:val="24"/>
              </w:rPr>
            </w:pPr>
            <w:r>
              <w:rPr>
                <w:b/>
                <w:bCs/>
                <w:color w:val="000000"/>
                <w:sz w:val="24"/>
                <w:szCs w:val="24"/>
              </w:rPr>
              <w:t>1</w:t>
            </w:r>
            <w:r w:rsidR="00932824">
              <w:rPr>
                <w:b/>
                <w:bCs/>
                <w:color w:val="000000"/>
                <w:sz w:val="24"/>
                <w:szCs w:val="24"/>
              </w:rPr>
              <w:t>2</w:t>
            </w:r>
          </w:p>
        </w:tc>
      </w:tr>
      <w:tr w:rsidR="00CE6F8E"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D97A8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013A40">
            <w:pPr>
              <w:widowControl/>
              <w:autoSpaceDE/>
              <w:autoSpaceDN/>
              <w:adjustRightInd/>
              <w:ind w:firstLine="709"/>
              <w:jc w:val="both"/>
              <w:rPr>
                <w:b/>
                <w:sz w:val="24"/>
                <w:szCs w:val="24"/>
              </w:rPr>
            </w:pPr>
            <w:r>
              <w:rPr>
                <w:b/>
                <w:sz w:val="24"/>
                <w:szCs w:val="24"/>
              </w:rPr>
              <w:t xml:space="preserve">Тема 5. </w:t>
            </w:r>
            <w:r w:rsidR="00013A40">
              <w:rPr>
                <w:sz w:val="24"/>
                <w:szCs w:val="24"/>
              </w:rPr>
              <w:t xml:space="preserve">Методика изучения нумерации </w:t>
            </w:r>
            <w:r w:rsidR="00013A40">
              <w:rPr>
                <w:sz w:val="24"/>
                <w:szCs w:val="24"/>
              </w:rPr>
              <w:lastRenderedPageBreak/>
              <w:t>целых неотрицательных чисел</w:t>
            </w:r>
            <w:r w:rsidRPr="001F14BF">
              <w:rPr>
                <w:b/>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2824" w:rsidP="00C8192D">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05E5F" w:rsidP="00C8192D">
            <w:pPr>
              <w:jc w:val="center"/>
              <w:rPr>
                <w:b/>
                <w:bCs/>
                <w:color w:val="000000"/>
                <w:sz w:val="24"/>
                <w:szCs w:val="24"/>
              </w:rPr>
            </w:pPr>
            <w:r>
              <w:rPr>
                <w:b/>
                <w:bCs/>
                <w:color w:val="000000"/>
                <w:sz w:val="24"/>
                <w:szCs w:val="24"/>
              </w:rPr>
              <w:t>1</w:t>
            </w:r>
            <w:r w:rsidR="00932824">
              <w:rPr>
                <w:b/>
                <w:bCs/>
                <w:color w:val="000000"/>
                <w:sz w:val="24"/>
                <w:szCs w:val="24"/>
              </w:rPr>
              <w:t>2</w:t>
            </w:r>
          </w:p>
        </w:tc>
      </w:tr>
      <w:tr w:rsidR="00CE6F8E"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D97A8D">
        <w:trPr>
          <w:trHeight w:val="510"/>
          <w:jc w:val="center"/>
        </w:trPr>
        <w:tc>
          <w:tcPr>
            <w:tcW w:w="5580" w:type="dxa"/>
            <w:vMerge w:val="restart"/>
            <w:tcBorders>
              <w:left w:val="single" w:sz="8" w:space="0" w:color="auto"/>
              <w:right w:val="single" w:sz="8" w:space="0" w:color="auto"/>
            </w:tcBorders>
            <w:vAlign w:val="center"/>
          </w:tcPr>
          <w:p w:rsidR="00CE6F8E" w:rsidRPr="005C17B5" w:rsidRDefault="006A2E8B" w:rsidP="00D97A8D">
            <w:pPr>
              <w:widowControl/>
              <w:autoSpaceDE/>
              <w:autoSpaceDN/>
              <w:adjustRightInd/>
              <w:ind w:firstLine="709"/>
              <w:jc w:val="both"/>
              <w:rPr>
                <w:sz w:val="24"/>
                <w:szCs w:val="24"/>
              </w:rPr>
            </w:pPr>
            <w:r>
              <w:rPr>
                <w:b/>
                <w:sz w:val="24"/>
                <w:szCs w:val="24"/>
              </w:rPr>
              <w:t xml:space="preserve">Тема 6. </w:t>
            </w:r>
            <w:r w:rsidR="00013A40">
              <w:rPr>
                <w:sz w:val="24"/>
                <w:szCs w:val="24"/>
              </w:rPr>
              <w:t xml:space="preserve">Методика изучения арифметических действий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B279FC"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D97A8D"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932824" w:rsidP="00C8192D">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205E5F" w:rsidP="00C8192D">
            <w:pPr>
              <w:jc w:val="center"/>
              <w:rPr>
                <w:b/>
                <w:bCs/>
                <w:i/>
                <w:iCs/>
                <w:color w:val="000000"/>
                <w:sz w:val="24"/>
                <w:szCs w:val="24"/>
              </w:rPr>
            </w:pPr>
            <w:r>
              <w:rPr>
                <w:b/>
                <w:bCs/>
                <w:i/>
                <w:iCs/>
                <w:color w:val="000000"/>
                <w:sz w:val="24"/>
                <w:szCs w:val="24"/>
              </w:rPr>
              <w:t>1</w:t>
            </w:r>
            <w:r w:rsidR="00932824">
              <w:rPr>
                <w:b/>
                <w:bCs/>
                <w:i/>
                <w:iCs/>
                <w:color w:val="000000"/>
                <w:sz w:val="24"/>
                <w:szCs w:val="24"/>
              </w:rPr>
              <w:t>4</w:t>
            </w:r>
          </w:p>
        </w:tc>
      </w:tr>
      <w:tr w:rsidR="00CE6F8E"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205E5F"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205E5F" w:rsidP="00C8192D">
            <w:pPr>
              <w:jc w:val="center"/>
              <w:rPr>
                <w:b/>
                <w:bCs/>
                <w:i/>
                <w:iCs/>
                <w:color w:val="000000"/>
                <w:sz w:val="24"/>
                <w:szCs w:val="24"/>
              </w:rPr>
            </w:pPr>
            <w:r>
              <w:rPr>
                <w:b/>
                <w:bCs/>
                <w:i/>
                <w:iCs/>
                <w:color w:val="000000"/>
                <w:sz w:val="24"/>
                <w:szCs w:val="24"/>
              </w:rPr>
              <w:t>2</w:t>
            </w:r>
          </w:p>
        </w:tc>
      </w:tr>
      <w:tr w:rsidR="00CE6F8E" w:rsidRPr="00793E1B" w:rsidTr="00D97A8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D97A8D">
            <w:pPr>
              <w:widowControl/>
              <w:autoSpaceDE/>
              <w:autoSpaceDN/>
              <w:adjustRightInd/>
              <w:ind w:firstLine="709"/>
              <w:jc w:val="both"/>
              <w:rPr>
                <w:sz w:val="24"/>
                <w:szCs w:val="24"/>
              </w:rPr>
            </w:pPr>
            <w:r>
              <w:rPr>
                <w:b/>
                <w:sz w:val="24"/>
                <w:szCs w:val="24"/>
              </w:rPr>
              <w:t xml:space="preserve">Тема 7. </w:t>
            </w:r>
            <w:r w:rsidR="00D97A8D" w:rsidRPr="00D97A8D">
              <w:rPr>
                <w:sz w:val="24"/>
                <w:szCs w:val="24"/>
              </w:rPr>
              <w:t>Текстовая задача и процесс ее решения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2E8B"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B279FC"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2824" w:rsidP="00C8192D">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94265" w:rsidP="00C8192D">
            <w:pPr>
              <w:jc w:val="center"/>
              <w:rPr>
                <w:b/>
                <w:bCs/>
                <w:color w:val="000000"/>
                <w:sz w:val="24"/>
                <w:szCs w:val="24"/>
              </w:rPr>
            </w:pPr>
            <w:r>
              <w:rPr>
                <w:b/>
                <w:bCs/>
                <w:color w:val="000000"/>
                <w:sz w:val="24"/>
                <w:szCs w:val="24"/>
              </w:rPr>
              <w:t>1</w:t>
            </w:r>
            <w:r w:rsidR="00932824">
              <w:rPr>
                <w:b/>
                <w:bCs/>
                <w:color w:val="000000"/>
                <w:sz w:val="24"/>
                <w:szCs w:val="24"/>
              </w:rPr>
              <w:t>4</w:t>
            </w:r>
          </w:p>
        </w:tc>
      </w:tr>
      <w:tr w:rsidR="00CE6F8E" w:rsidRPr="00793E1B" w:rsidTr="00D97A8D">
        <w:trPr>
          <w:trHeight w:val="74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4265"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4265" w:rsidP="00C8192D">
            <w:pPr>
              <w:jc w:val="center"/>
              <w:rPr>
                <w:b/>
                <w:bCs/>
                <w:i/>
                <w:iCs/>
                <w:color w:val="000000"/>
                <w:sz w:val="24"/>
                <w:szCs w:val="24"/>
              </w:rPr>
            </w:pPr>
            <w:r>
              <w:rPr>
                <w:b/>
                <w:bCs/>
                <w:i/>
                <w:iCs/>
                <w:color w:val="000000"/>
                <w:sz w:val="24"/>
                <w:szCs w:val="24"/>
              </w:rPr>
              <w:t>2</w:t>
            </w:r>
          </w:p>
        </w:tc>
      </w:tr>
      <w:tr w:rsidR="00CE6F8E" w:rsidRPr="00793E1B" w:rsidTr="00D97A8D">
        <w:trPr>
          <w:trHeight w:val="510"/>
          <w:jc w:val="center"/>
        </w:trPr>
        <w:tc>
          <w:tcPr>
            <w:tcW w:w="5580" w:type="dxa"/>
            <w:vMerge w:val="restart"/>
            <w:tcBorders>
              <w:left w:val="single" w:sz="8" w:space="0" w:color="auto"/>
              <w:right w:val="single" w:sz="8" w:space="0" w:color="auto"/>
            </w:tcBorders>
            <w:vAlign w:val="center"/>
          </w:tcPr>
          <w:p w:rsidR="00CE6F8E" w:rsidRPr="006A2E8B" w:rsidRDefault="006A2E8B" w:rsidP="00D97A8D">
            <w:pPr>
              <w:widowControl/>
              <w:autoSpaceDE/>
              <w:autoSpaceDN/>
              <w:adjustRightInd/>
              <w:ind w:firstLine="709"/>
              <w:jc w:val="both"/>
              <w:rPr>
                <w:sz w:val="24"/>
                <w:szCs w:val="24"/>
              </w:rPr>
            </w:pPr>
            <w:r>
              <w:rPr>
                <w:b/>
                <w:sz w:val="24"/>
                <w:szCs w:val="24"/>
              </w:rPr>
              <w:t xml:space="preserve">Тема 8. </w:t>
            </w:r>
            <w:r w:rsidR="00D97A8D">
              <w:rPr>
                <w:sz w:val="24"/>
                <w:szCs w:val="24"/>
              </w:rPr>
              <w:t>Методика обучения решению составных задач</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2E8B"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B279FC"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32824" w:rsidP="00C8192D">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4265" w:rsidP="00C8192D">
            <w:pPr>
              <w:jc w:val="center"/>
              <w:rPr>
                <w:b/>
                <w:bCs/>
                <w:color w:val="000000"/>
                <w:sz w:val="24"/>
                <w:szCs w:val="24"/>
              </w:rPr>
            </w:pPr>
            <w:r>
              <w:rPr>
                <w:b/>
                <w:bCs/>
                <w:color w:val="000000"/>
                <w:sz w:val="24"/>
                <w:szCs w:val="24"/>
              </w:rPr>
              <w:t>1</w:t>
            </w:r>
            <w:r w:rsidR="00932824">
              <w:rPr>
                <w:b/>
                <w:bCs/>
                <w:color w:val="000000"/>
                <w:sz w:val="24"/>
                <w:szCs w:val="24"/>
              </w:rPr>
              <w:t>4</w:t>
            </w:r>
          </w:p>
        </w:tc>
      </w:tr>
      <w:tr w:rsidR="00CE6F8E"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4265" w:rsidP="00C8192D">
            <w:pPr>
              <w:jc w:val="center"/>
              <w:rPr>
                <w:b/>
                <w:bCs/>
                <w:i/>
                <w:iCs/>
                <w:color w:val="000000"/>
                <w:sz w:val="24"/>
                <w:szCs w:val="24"/>
              </w:rPr>
            </w:pPr>
            <w:r>
              <w:rPr>
                <w:b/>
                <w:bCs/>
                <w:i/>
                <w:iCs/>
                <w:color w:val="000000"/>
                <w:sz w:val="24"/>
                <w:szCs w:val="24"/>
              </w:rPr>
              <w:t>2</w:t>
            </w:r>
          </w:p>
        </w:tc>
      </w:tr>
      <w:tr w:rsidR="006A2E8B" w:rsidRPr="00793E1B" w:rsidTr="00D97A8D">
        <w:trPr>
          <w:trHeight w:val="510"/>
          <w:jc w:val="center"/>
        </w:trPr>
        <w:tc>
          <w:tcPr>
            <w:tcW w:w="5580" w:type="dxa"/>
            <w:vMerge w:val="restart"/>
            <w:tcBorders>
              <w:left w:val="single" w:sz="8" w:space="0" w:color="auto"/>
              <w:right w:val="single" w:sz="8" w:space="0" w:color="auto"/>
            </w:tcBorders>
            <w:vAlign w:val="center"/>
          </w:tcPr>
          <w:p w:rsidR="006A2E8B" w:rsidRPr="006A2E8B" w:rsidRDefault="006A2E8B" w:rsidP="00D97A8D">
            <w:pPr>
              <w:widowControl/>
              <w:autoSpaceDE/>
              <w:autoSpaceDN/>
              <w:adjustRightInd/>
              <w:ind w:left="708" w:firstLine="1"/>
              <w:jc w:val="both"/>
              <w:rPr>
                <w:sz w:val="24"/>
                <w:szCs w:val="24"/>
              </w:rPr>
            </w:pPr>
            <w:r>
              <w:rPr>
                <w:b/>
                <w:sz w:val="24"/>
                <w:szCs w:val="24"/>
              </w:rPr>
              <w:t xml:space="preserve">Тема 9. </w:t>
            </w:r>
            <w:r w:rsidR="00D97A8D">
              <w:rPr>
                <w:sz w:val="24"/>
                <w:szCs w:val="24"/>
              </w:rPr>
              <w:t>Методика изучения алгебраического материала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794265"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1F53BA" w:rsidRDefault="00932824" w:rsidP="00C8192D">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794265" w:rsidP="00C8192D">
            <w:pPr>
              <w:jc w:val="center"/>
              <w:rPr>
                <w:b/>
                <w:bCs/>
                <w:i/>
                <w:iCs/>
                <w:color w:val="000000"/>
                <w:sz w:val="24"/>
                <w:szCs w:val="24"/>
              </w:rPr>
            </w:pPr>
            <w:r>
              <w:rPr>
                <w:b/>
                <w:bCs/>
                <w:i/>
                <w:iCs/>
                <w:color w:val="000000"/>
                <w:sz w:val="24"/>
                <w:szCs w:val="24"/>
              </w:rPr>
              <w:t>1</w:t>
            </w:r>
            <w:r w:rsidR="00932824">
              <w:rPr>
                <w:b/>
                <w:bCs/>
                <w:i/>
                <w:iCs/>
                <w:color w:val="000000"/>
                <w:sz w:val="24"/>
                <w:szCs w:val="24"/>
              </w:rPr>
              <w:t>4</w:t>
            </w:r>
          </w:p>
        </w:tc>
      </w:tr>
      <w:tr w:rsidR="006A2E8B"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8B1718"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794265"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1F53BA"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794265" w:rsidP="00C8192D">
            <w:pPr>
              <w:jc w:val="center"/>
              <w:rPr>
                <w:b/>
                <w:bCs/>
                <w:i/>
                <w:iCs/>
                <w:color w:val="000000"/>
                <w:sz w:val="24"/>
                <w:szCs w:val="24"/>
              </w:rPr>
            </w:pPr>
            <w:r>
              <w:rPr>
                <w:b/>
                <w:bCs/>
                <w:i/>
                <w:iCs/>
                <w:color w:val="000000"/>
                <w:sz w:val="24"/>
                <w:szCs w:val="24"/>
              </w:rPr>
              <w:t>2</w:t>
            </w:r>
          </w:p>
        </w:tc>
      </w:tr>
      <w:tr w:rsidR="006A2E8B" w:rsidRPr="00793E1B" w:rsidTr="00D97A8D">
        <w:trPr>
          <w:trHeight w:val="510"/>
          <w:jc w:val="center"/>
        </w:trPr>
        <w:tc>
          <w:tcPr>
            <w:tcW w:w="5580" w:type="dxa"/>
            <w:vMerge w:val="restart"/>
            <w:tcBorders>
              <w:left w:val="single" w:sz="8" w:space="0" w:color="auto"/>
              <w:right w:val="single" w:sz="8" w:space="0" w:color="auto"/>
            </w:tcBorders>
            <w:vAlign w:val="center"/>
          </w:tcPr>
          <w:p w:rsidR="006A2E8B" w:rsidRPr="006A2E8B" w:rsidRDefault="006A2E8B" w:rsidP="00D97A8D">
            <w:pPr>
              <w:widowControl/>
              <w:autoSpaceDE/>
              <w:autoSpaceDN/>
              <w:adjustRightInd/>
              <w:ind w:firstLine="709"/>
              <w:jc w:val="both"/>
              <w:rPr>
                <w:sz w:val="24"/>
                <w:szCs w:val="24"/>
              </w:rPr>
            </w:pPr>
            <w:r>
              <w:rPr>
                <w:b/>
                <w:sz w:val="24"/>
                <w:szCs w:val="24"/>
              </w:rPr>
              <w:t xml:space="preserve">Тема 10. </w:t>
            </w:r>
            <w:r w:rsidR="00D97A8D">
              <w:rPr>
                <w:sz w:val="24"/>
                <w:szCs w:val="24"/>
              </w:rPr>
              <w:t>Буквенная символика, равенства, неравенства, уравнения.</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932824"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1F53BA" w:rsidRDefault="007E5942" w:rsidP="00C8192D">
            <w:pPr>
              <w:jc w:val="center"/>
              <w:rPr>
                <w:i/>
                <w:iCs/>
                <w:color w:val="000000"/>
                <w:sz w:val="24"/>
                <w:szCs w:val="24"/>
              </w:rPr>
            </w:pPr>
            <w:r>
              <w:rPr>
                <w:i/>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205E5F" w:rsidP="007E5942">
            <w:pPr>
              <w:jc w:val="center"/>
              <w:rPr>
                <w:b/>
                <w:bCs/>
                <w:i/>
                <w:iCs/>
                <w:color w:val="000000"/>
                <w:sz w:val="24"/>
                <w:szCs w:val="24"/>
              </w:rPr>
            </w:pPr>
            <w:r>
              <w:rPr>
                <w:b/>
                <w:bCs/>
                <w:i/>
                <w:iCs/>
                <w:color w:val="000000"/>
                <w:sz w:val="24"/>
                <w:szCs w:val="24"/>
              </w:rPr>
              <w:t>1</w:t>
            </w:r>
            <w:r w:rsidR="007E5942">
              <w:rPr>
                <w:b/>
                <w:bCs/>
                <w:i/>
                <w:iCs/>
                <w:color w:val="000000"/>
                <w:sz w:val="24"/>
                <w:szCs w:val="24"/>
              </w:rPr>
              <w:t>2</w:t>
            </w:r>
          </w:p>
        </w:tc>
      </w:tr>
      <w:tr w:rsidR="006A2E8B"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8B1718"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1F53BA"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b/>
                <w:bCs/>
                <w:i/>
                <w:iCs/>
                <w:color w:val="000000"/>
                <w:sz w:val="24"/>
                <w:szCs w:val="24"/>
              </w:rPr>
            </w:pPr>
          </w:p>
        </w:tc>
      </w:tr>
      <w:tr w:rsidR="006A2E8B" w:rsidRPr="00793E1B" w:rsidTr="00D97A8D">
        <w:trPr>
          <w:trHeight w:val="510"/>
          <w:jc w:val="center"/>
        </w:trPr>
        <w:tc>
          <w:tcPr>
            <w:tcW w:w="5580" w:type="dxa"/>
            <w:vMerge w:val="restart"/>
            <w:tcBorders>
              <w:left w:val="single" w:sz="8" w:space="0" w:color="auto"/>
              <w:right w:val="single" w:sz="8" w:space="0" w:color="auto"/>
            </w:tcBorders>
            <w:vAlign w:val="center"/>
          </w:tcPr>
          <w:p w:rsidR="006A2E8B" w:rsidRPr="006A2E8B" w:rsidRDefault="006A2E8B" w:rsidP="00D97A8D">
            <w:pPr>
              <w:widowControl/>
              <w:autoSpaceDE/>
              <w:autoSpaceDN/>
              <w:adjustRightInd/>
              <w:ind w:firstLine="709"/>
              <w:jc w:val="both"/>
              <w:rPr>
                <w:b/>
                <w:sz w:val="24"/>
                <w:szCs w:val="24"/>
              </w:rPr>
            </w:pPr>
            <w:r w:rsidRPr="001F14BF">
              <w:rPr>
                <w:b/>
                <w:sz w:val="24"/>
                <w:szCs w:val="24"/>
              </w:rPr>
              <w:t>Тема 11</w:t>
            </w:r>
            <w:r>
              <w:rPr>
                <w:sz w:val="24"/>
                <w:szCs w:val="24"/>
              </w:rPr>
              <w:t xml:space="preserve">. </w:t>
            </w:r>
            <w:r w:rsidR="00D97A8D">
              <w:rPr>
                <w:sz w:val="24"/>
                <w:szCs w:val="24"/>
              </w:rPr>
              <w:t>Методика изучения геометрического материала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794265"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1F53BA" w:rsidRDefault="007E5942" w:rsidP="00C8192D">
            <w:pPr>
              <w:jc w:val="center"/>
              <w:rPr>
                <w:i/>
                <w:iCs/>
                <w:color w:val="000000"/>
                <w:sz w:val="24"/>
                <w:szCs w:val="24"/>
              </w:rPr>
            </w:pPr>
            <w:r>
              <w:rPr>
                <w:i/>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794265" w:rsidP="007E5942">
            <w:pPr>
              <w:jc w:val="center"/>
              <w:rPr>
                <w:b/>
                <w:bCs/>
                <w:i/>
                <w:iCs/>
                <w:color w:val="000000"/>
                <w:sz w:val="24"/>
                <w:szCs w:val="24"/>
              </w:rPr>
            </w:pPr>
            <w:r>
              <w:rPr>
                <w:b/>
                <w:bCs/>
                <w:i/>
                <w:iCs/>
                <w:color w:val="000000"/>
                <w:sz w:val="24"/>
                <w:szCs w:val="24"/>
              </w:rPr>
              <w:t>1</w:t>
            </w:r>
            <w:r w:rsidR="007E5942">
              <w:rPr>
                <w:b/>
                <w:bCs/>
                <w:i/>
                <w:iCs/>
                <w:color w:val="000000"/>
                <w:sz w:val="24"/>
                <w:szCs w:val="24"/>
              </w:rPr>
              <w:t>4</w:t>
            </w:r>
          </w:p>
        </w:tc>
      </w:tr>
      <w:tr w:rsidR="006A2E8B"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8B1718"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1F53BA"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b/>
                <w:bCs/>
                <w:i/>
                <w:iCs/>
                <w:color w:val="000000"/>
                <w:sz w:val="24"/>
                <w:szCs w:val="24"/>
              </w:rPr>
            </w:pPr>
          </w:p>
        </w:tc>
      </w:tr>
      <w:tr w:rsidR="006A2E8B" w:rsidRPr="00793E1B" w:rsidTr="00D97A8D">
        <w:trPr>
          <w:trHeight w:val="510"/>
          <w:jc w:val="center"/>
        </w:trPr>
        <w:tc>
          <w:tcPr>
            <w:tcW w:w="5580" w:type="dxa"/>
            <w:vMerge w:val="restart"/>
            <w:tcBorders>
              <w:left w:val="single" w:sz="8" w:space="0" w:color="auto"/>
              <w:right w:val="single" w:sz="8" w:space="0" w:color="auto"/>
            </w:tcBorders>
            <w:vAlign w:val="center"/>
          </w:tcPr>
          <w:p w:rsidR="006A2E8B" w:rsidRDefault="006A2E8B" w:rsidP="006A2E8B">
            <w:pPr>
              <w:widowControl/>
              <w:autoSpaceDE/>
              <w:autoSpaceDN/>
              <w:adjustRightInd/>
              <w:ind w:firstLine="709"/>
              <w:jc w:val="both"/>
              <w:rPr>
                <w:sz w:val="24"/>
                <w:szCs w:val="24"/>
              </w:rPr>
            </w:pPr>
            <w:r>
              <w:rPr>
                <w:b/>
                <w:sz w:val="24"/>
                <w:szCs w:val="24"/>
              </w:rPr>
              <w:t xml:space="preserve">Тема 12. </w:t>
            </w:r>
            <w:r w:rsidRPr="001F14BF">
              <w:rPr>
                <w:sz w:val="24"/>
                <w:szCs w:val="24"/>
              </w:rPr>
              <w:t xml:space="preserve">Методика </w:t>
            </w:r>
            <w:r w:rsidR="00D97A8D">
              <w:rPr>
                <w:sz w:val="24"/>
                <w:szCs w:val="24"/>
              </w:rPr>
              <w:t>изучения важнейших величин</w:t>
            </w:r>
          </w:p>
          <w:p w:rsidR="006A2E8B" w:rsidRPr="008B1718" w:rsidRDefault="006A2E8B" w:rsidP="006A2E8B">
            <w:pPr>
              <w:widowControl/>
              <w:autoSpaceDE/>
              <w:autoSpaceDN/>
              <w:adjustRightInd/>
              <w:ind w:firstLine="709"/>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D97A8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B279FC"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1F53BA" w:rsidRDefault="007E5942" w:rsidP="00C8192D">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5401C1" w:rsidP="007E5942">
            <w:pPr>
              <w:jc w:val="center"/>
              <w:rPr>
                <w:b/>
                <w:bCs/>
                <w:i/>
                <w:iCs/>
                <w:color w:val="000000"/>
                <w:sz w:val="24"/>
                <w:szCs w:val="24"/>
              </w:rPr>
            </w:pPr>
            <w:r>
              <w:rPr>
                <w:b/>
                <w:bCs/>
                <w:i/>
                <w:iCs/>
                <w:color w:val="000000"/>
                <w:sz w:val="24"/>
                <w:szCs w:val="24"/>
              </w:rPr>
              <w:t>1</w:t>
            </w:r>
            <w:r w:rsidR="007E5942">
              <w:rPr>
                <w:b/>
                <w:bCs/>
                <w:i/>
                <w:iCs/>
                <w:color w:val="000000"/>
                <w:sz w:val="24"/>
                <w:szCs w:val="24"/>
              </w:rPr>
              <w:t>3</w:t>
            </w:r>
          </w:p>
        </w:tc>
      </w:tr>
      <w:tr w:rsidR="006A2E8B"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8B1718"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1F53BA"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b/>
                <w:bCs/>
                <w:i/>
                <w:iCs/>
                <w:color w:val="000000"/>
                <w:sz w:val="24"/>
                <w:szCs w:val="24"/>
              </w:rPr>
            </w:pPr>
          </w:p>
        </w:tc>
      </w:tr>
      <w:tr w:rsidR="006A2E8B" w:rsidRPr="00793E1B" w:rsidTr="00D97A8D">
        <w:trPr>
          <w:trHeight w:val="510"/>
          <w:jc w:val="center"/>
        </w:trPr>
        <w:tc>
          <w:tcPr>
            <w:tcW w:w="5580" w:type="dxa"/>
            <w:vMerge w:val="restart"/>
            <w:tcBorders>
              <w:left w:val="single" w:sz="8" w:space="0" w:color="auto"/>
              <w:right w:val="single" w:sz="8" w:space="0" w:color="auto"/>
            </w:tcBorders>
            <w:vAlign w:val="center"/>
          </w:tcPr>
          <w:p w:rsidR="006A2E8B" w:rsidRPr="006A2E8B" w:rsidRDefault="006A2E8B" w:rsidP="00D97A8D">
            <w:pPr>
              <w:widowControl/>
              <w:autoSpaceDE/>
              <w:autoSpaceDN/>
              <w:adjustRightInd/>
              <w:ind w:firstLine="709"/>
              <w:jc w:val="both"/>
              <w:rPr>
                <w:sz w:val="24"/>
                <w:szCs w:val="24"/>
              </w:rPr>
            </w:pPr>
            <w:r>
              <w:rPr>
                <w:b/>
                <w:sz w:val="24"/>
                <w:szCs w:val="24"/>
              </w:rPr>
              <w:t xml:space="preserve">Тема 13. </w:t>
            </w:r>
            <w:r w:rsidR="00D97A8D">
              <w:rPr>
                <w:sz w:val="24"/>
                <w:szCs w:val="24"/>
              </w:rPr>
              <w:t>Методика изучения дробей</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D97A8D"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205E5F"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1F53BA" w:rsidRDefault="00932824" w:rsidP="00C8192D">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205E5F" w:rsidP="00C8192D">
            <w:pPr>
              <w:jc w:val="center"/>
              <w:rPr>
                <w:b/>
                <w:bCs/>
                <w:i/>
                <w:iCs/>
                <w:color w:val="000000"/>
                <w:sz w:val="24"/>
                <w:szCs w:val="24"/>
              </w:rPr>
            </w:pPr>
            <w:r>
              <w:rPr>
                <w:b/>
                <w:bCs/>
                <w:i/>
                <w:iCs/>
                <w:color w:val="000000"/>
                <w:sz w:val="24"/>
                <w:szCs w:val="24"/>
              </w:rPr>
              <w:t>1</w:t>
            </w:r>
            <w:r w:rsidR="00932824">
              <w:rPr>
                <w:b/>
                <w:bCs/>
                <w:i/>
                <w:iCs/>
                <w:color w:val="000000"/>
                <w:sz w:val="24"/>
                <w:szCs w:val="24"/>
              </w:rPr>
              <w:t>4</w:t>
            </w:r>
          </w:p>
        </w:tc>
      </w:tr>
      <w:tr w:rsidR="006A2E8B"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8B1718"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1F53BA"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b/>
                <w:bCs/>
                <w:i/>
                <w:iCs/>
                <w:color w:val="000000"/>
                <w:sz w:val="24"/>
                <w:szCs w:val="24"/>
              </w:rPr>
            </w:pPr>
          </w:p>
        </w:tc>
      </w:tr>
      <w:tr w:rsidR="006A2E8B" w:rsidRPr="00793E1B" w:rsidTr="00D97A8D">
        <w:trPr>
          <w:trHeight w:val="510"/>
          <w:jc w:val="center"/>
        </w:trPr>
        <w:tc>
          <w:tcPr>
            <w:tcW w:w="5580" w:type="dxa"/>
            <w:vMerge w:val="restart"/>
            <w:tcBorders>
              <w:left w:val="single" w:sz="8" w:space="0" w:color="auto"/>
              <w:right w:val="single" w:sz="8" w:space="0" w:color="auto"/>
            </w:tcBorders>
            <w:vAlign w:val="center"/>
          </w:tcPr>
          <w:p w:rsidR="006A2E8B" w:rsidRPr="006A2E8B" w:rsidRDefault="006A2E8B" w:rsidP="00D97A8D">
            <w:pPr>
              <w:widowControl/>
              <w:autoSpaceDE/>
              <w:autoSpaceDN/>
              <w:adjustRightInd/>
              <w:ind w:firstLine="709"/>
              <w:jc w:val="both"/>
              <w:rPr>
                <w:sz w:val="24"/>
                <w:szCs w:val="24"/>
              </w:rPr>
            </w:pPr>
            <w:r w:rsidRPr="001F14BF">
              <w:rPr>
                <w:b/>
                <w:sz w:val="24"/>
                <w:szCs w:val="24"/>
              </w:rPr>
              <w:t>Тема 14.</w:t>
            </w:r>
            <w:r>
              <w:rPr>
                <w:sz w:val="24"/>
                <w:szCs w:val="24"/>
              </w:rPr>
              <w:t xml:space="preserve"> </w:t>
            </w:r>
            <w:r w:rsidR="00D97A8D">
              <w:rPr>
                <w:sz w:val="24"/>
                <w:szCs w:val="24"/>
              </w:rPr>
              <w:t xml:space="preserve">Анализ альтернативных программ и учебников по математике для начальной школы. Различные концепции построения начального курса математики. </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B279FC"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B279FC"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1F53BA" w:rsidRDefault="00932824" w:rsidP="00C8192D">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932824" w:rsidP="00C8192D">
            <w:pPr>
              <w:jc w:val="center"/>
              <w:rPr>
                <w:b/>
                <w:bCs/>
                <w:i/>
                <w:iCs/>
                <w:color w:val="000000"/>
                <w:sz w:val="24"/>
                <w:szCs w:val="24"/>
              </w:rPr>
            </w:pPr>
            <w:r>
              <w:rPr>
                <w:b/>
                <w:bCs/>
                <w:i/>
                <w:iCs/>
                <w:color w:val="000000"/>
                <w:sz w:val="24"/>
                <w:szCs w:val="24"/>
              </w:rPr>
              <w:t>14</w:t>
            </w:r>
          </w:p>
        </w:tc>
      </w:tr>
      <w:tr w:rsidR="006A2E8B"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8B1718"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D97A8D"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1F53BA"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932824" w:rsidP="00C8192D">
            <w:pPr>
              <w:jc w:val="center"/>
              <w:rPr>
                <w:b/>
                <w:bCs/>
                <w:i/>
                <w:iCs/>
                <w:color w:val="000000"/>
                <w:sz w:val="24"/>
                <w:szCs w:val="24"/>
              </w:rPr>
            </w:pPr>
            <w:r>
              <w:rPr>
                <w:b/>
                <w:bCs/>
                <w:i/>
                <w:iCs/>
                <w:color w:val="000000"/>
                <w:sz w:val="24"/>
                <w:szCs w:val="24"/>
              </w:rPr>
              <w:t>2</w:t>
            </w:r>
          </w:p>
        </w:tc>
      </w:tr>
      <w:tr w:rsidR="00256DF4" w:rsidRPr="00793E1B" w:rsidTr="00D97A8D">
        <w:trPr>
          <w:trHeight w:val="510"/>
          <w:jc w:val="center"/>
        </w:trPr>
        <w:tc>
          <w:tcPr>
            <w:tcW w:w="5580" w:type="dxa"/>
            <w:vMerge w:val="restart"/>
            <w:tcBorders>
              <w:left w:val="single" w:sz="8" w:space="0" w:color="auto"/>
              <w:right w:val="single" w:sz="8" w:space="0" w:color="auto"/>
            </w:tcBorders>
            <w:vAlign w:val="center"/>
          </w:tcPr>
          <w:p w:rsidR="00256DF4" w:rsidRPr="008B1718" w:rsidRDefault="00256DF4" w:rsidP="00C8192D">
            <w:pPr>
              <w:widowControl/>
              <w:autoSpaceDE/>
              <w:autoSpaceDN/>
              <w:adjustRightInd/>
              <w:rPr>
                <w:color w:val="000000"/>
                <w:sz w:val="24"/>
                <w:szCs w:val="24"/>
              </w:rPr>
            </w:pPr>
            <w:r>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55118E">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B279FC" w:rsidP="00B279FC">
            <w:pPr>
              <w:rPr>
                <w:i/>
                <w:iCs/>
                <w:color w:val="000000"/>
                <w:sz w:val="24"/>
                <w:szCs w:val="24"/>
              </w:rPr>
            </w:pPr>
            <w:r>
              <w:rPr>
                <w:i/>
                <w:iCs/>
                <w:color w:val="000000"/>
                <w:sz w:val="24"/>
                <w:szCs w:val="24"/>
              </w:rPr>
              <w:t>18</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B279FC" w:rsidP="00C8192D">
            <w:pPr>
              <w:jc w:val="center"/>
              <w:rPr>
                <w:i/>
                <w:iCs/>
                <w:color w:val="000000"/>
                <w:sz w:val="24"/>
                <w:szCs w:val="24"/>
              </w:rPr>
            </w:pPr>
            <w:r>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256DF4" w:rsidRPr="00794265" w:rsidRDefault="00B279FC" w:rsidP="00C8192D">
            <w:pPr>
              <w:jc w:val="center"/>
              <w:rPr>
                <w:i/>
                <w:iCs/>
                <w:color w:val="000000"/>
                <w:sz w:val="24"/>
                <w:szCs w:val="24"/>
              </w:rPr>
            </w:pPr>
            <w:r>
              <w:rPr>
                <w:i/>
                <w:iCs/>
                <w:color w:val="000000"/>
                <w:sz w:val="24"/>
                <w:szCs w:val="24"/>
              </w:rPr>
              <w:t>117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BE4909" w:rsidRDefault="00B279FC" w:rsidP="00B279FC">
            <w:pPr>
              <w:jc w:val="center"/>
              <w:rPr>
                <w:b/>
                <w:bCs/>
                <w:i/>
                <w:iCs/>
                <w:color w:val="000000"/>
                <w:sz w:val="24"/>
                <w:szCs w:val="24"/>
              </w:rPr>
            </w:pPr>
            <w:r>
              <w:rPr>
                <w:b/>
                <w:bCs/>
                <w:i/>
                <w:iCs/>
                <w:color w:val="000000"/>
                <w:sz w:val="24"/>
                <w:szCs w:val="24"/>
              </w:rPr>
              <w:t>189</w:t>
            </w:r>
          </w:p>
        </w:tc>
      </w:tr>
      <w:tr w:rsidR="00256DF4"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256DF4" w:rsidRPr="008B1718" w:rsidRDefault="00256DF4"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55118E">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256DF4" w:rsidRPr="00256DF4" w:rsidRDefault="00256DF4" w:rsidP="00C8192D">
            <w:pPr>
              <w:jc w:val="center"/>
              <w:rPr>
                <w:i/>
                <w:iCs/>
                <w:color w:val="000000"/>
                <w:sz w:val="24"/>
                <w:szCs w:val="24"/>
                <w:lang w:val="en-US"/>
              </w:rPr>
            </w:pPr>
            <w:r>
              <w:rPr>
                <w:i/>
                <w:iCs/>
                <w:color w:val="000000"/>
                <w:sz w:val="24"/>
                <w:szCs w:val="24"/>
                <w:lang w:val="en-US"/>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B279FC" w:rsidP="00C8192D">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DF4" w:rsidRPr="001F53BA" w:rsidRDefault="00256DF4"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BE4909" w:rsidP="00C8192D">
            <w:pPr>
              <w:jc w:val="center"/>
              <w:rPr>
                <w:b/>
                <w:bCs/>
                <w:i/>
                <w:iCs/>
                <w:color w:val="000000"/>
                <w:sz w:val="24"/>
                <w:szCs w:val="24"/>
              </w:rPr>
            </w:pPr>
            <w:r>
              <w:rPr>
                <w:b/>
                <w:bCs/>
                <w:i/>
                <w:iCs/>
                <w:color w:val="000000"/>
                <w:sz w:val="24"/>
                <w:szCs w:val="24"/>
              </w:rPr>
              <w:t>1</w:t>
            </w:r>
            <w:r w:rsidR="00B279FC">
              <w:rPr>
                <w:b/>
                <w:bCs/>
                <w:i/>
                <w:iCs/>
                <w:color w:val="000000"/>
                <w:sz w:val="24"/>
                <w:szCs w:val="24"/>
              </w:rPr>
              <w:t>0</w:t>
            </w:r>
          </w:p>
        </w:tc>
      </w:tr>
      <w:tr w:rsidR="00317A1A" w:rsidRPr="00793E1B" w:rsidTr="00D97A8D">
        <w:trPr>
          <w:trHeight w:val="510"/>
          <w:jc w:val="center"/>
        </w:trPr>
        <w:tc>
          <w:tcPr>
            <w:tcW w:w="5580" w:type="dxa"/>
            <w:tcBorders>
              <w:left w:val="single" w:sz="8" w:space="0" w:color="auto"/>
              <w:bottom w:val="single" w:sz="8" w:space="0" w:color="auto"/>
              <w:right w:val="single" w:sz="8" w:space="0" w:color="auto"/>
            </w:tcBorders>
            <w:vAlign w:val="center"/>
          </w:tcPr>
          <w:p w:rsidR="00317A1A" w:rsidRPr="008B1718" w:rsidRDefault="00256DF4" w:rsidP="005401C1">
            <w:pPr>
              <w:widowControl/>
              <w:autoSpaceDE/>
              <w:autoSpaceDN/>
              <w:adjustRightInd/>
              <w:rPr>
                <w:color w:val="000000"/>
                <w:sz w:val="24"/>
                <w:szCs w:val="24"/>
              </w:rPr>
            </w:pPr>
            <w:r>
              <w:rPr>
                <w:color w:val="000000"/>
                <w:sz w:val="24"/>
                <w:szCs w:val="24"/>
              </w:rPr>
              <w:t>Контроль (</w:t>
            </w:r>
            <w:r w:rsidR="005401C1">
              <w:rPr>
                <w:color w:val="000000"/>
                <w:sz w:val="24"/>
                <w:szCs w:val="24"/>
              </w:rPr>
              <w:t>экзамен</w:t>
            </w:r>
            <w:r>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317A1A" w:rsidRPr="00793E1B" w:rsidRDefault="00317A1A" w:rsidP="00C8192D">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auto" w:fill="auto"/>
            <w:vAlign w:val="center"/>
          </w:tcPr>
          <w:p w:rsidR="00317A1A" w:rsidRDefault="00317A1A"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317A1A" w:rsidRPr="001F53B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Pr="001F53BA" w:rsidRDefault="00317A1A"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17A1A" w:rsidRPr="001F53BA" w:rsidRDefault="00BE4909" w:rsidP="00C8192D">
            <w:pPr>
              <w:jc w:val="center"/>
              <w:rPr>
                <w:b/>
                <w:bCs/>
                <w:i/>
                <w:iCs/>
                <w:color w:val="000000"/>
                <w:sz w:val="24"/>
                <w:szCs w:val="24"/>
              </w:rPr>
            </w:pPr>
            <w:r>
              <w:rPr>
                <w:b/>
                <w:bCs/>
                <w:i/>
                <w:iCs/>
                <w:color w:val="000000"/>
                <w:sz w:val="24"/>
                <w:szCs w:val="24"/>
              </w:rPr>
              <w:t>27</w:t>
            </w:r>
          </w:p>
        </w:tc>
      </w:tr>
      <w:tr w:rsidR="00317A1A" w:rsidRPr="00793E1B" w:rsidTr="00D97A8D">
        <w:trPr>
          <w:trHeight w:val="510"/>
          <w:jc w:val="center"/>
        </w:trPr>
        <w:tc>
          <w:tcPr>
            <w:tcW w:w="5580" w:type="dxa"/>
            <w:tcBorders>
              <w:left w:val="single" w:sz="8" w:space="0" w:color="auto"/>
              <w:bottom w:val="single" w:sz="8" w:space="0" w:color="auto"/>
              <w:right w:val="single" w:sz="8" w:space="0" w:color="auto"/>
            </w:tcBorders>
            <w:vAlign w:val="center"/>
          </w:tcPr>
          <w:p w:rsidR="00317A1A" w:rsidRDefault="00256DF4" w:rsidP="005401C1">
            <w:pPr>
              <w:widowControl/>
              <w:autoSpaceDE/>
              <w:autoSpaceDN/>
              <w:adjustRightInd/>
              <w:rPr>
                <w:color w:val="000000"/>
                <w:sz w:val="24"/>
                <w:szCs w:val="24"/>
              </w:rPr>
            </w:pPr>
            <w:r>
              <w:rPr>
                <w:color w:val="000000"/>
                <w:sz w:val="24"/>
                <w:szCs w:val="24"/>
              </w:rPr>
              <w:lastRenderedPageBreak/>
              <w:t xml:space="preserve">Итого с </w:t>
            </w:r>
            <w:r w:rsidR="005401C1">
              <w:rPr>
                <w:color w:val="000000"/>
                <w:sz w:val="24"/>
                <w:szCs w:val="24"/>
              </w:rPr>
              <w:t>экзаменом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317A1A" w:rsidRPr="00793E1B" w:rsidRDefault="00317A1A" w:rsidP="00C8192D">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Default="00317A1A"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Pr="001F53B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17A1A" w:rsidRPr="001F53BA" w:rsidRDefault="00317A1A"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17A1A" w:rsidRPr="00BE4909" w:rsidRDefault="00BE4909" w:rsidP="00C8192D">
            <w:pPr>
              <w:jc w:val="center"/>
              <w:rPr>
                <w:b/>
                <w:bCs/>
                <w:i/>
                <w:iCs/>
                <w:color w:val="000000"/>
                <w:sz w:val="24"/>
                <w:szCs w:val="24"/>
              </w:rPr>
            </w:pPr>
            <w:r>
              <w:rPr>
                <w:b/>
                <w:bCs/>
                <w:i/>
                <w:iCs/>
                <w:color w:val="000000"/>
                <w:sz w:val="24"/>
                <w:szCs w:val="24"/>
              </w:rPr>
              <w:t>2</w:t>
            </w:r>
            <w:r w:rsidR="00B279FC">
              <w:rPr>
                <w:b/>
                <w:bCs/>
                <w:i/>
                <w:iCs/>
                <w:color w:val="000000"/>
                <w:sz w:val="24"/>
                <w:szCs w:val="24"/>
              </w:rPr>
              <w:t>16</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37"/>
        <w:gridCol w:w="723"/>
        <w:gridCol w:w="680"/>
        <w:gridCol w:w="724"/>
        <w:gridCol w:w="736"/>
      </w:tblGrid>
      <w:tr w:rsidR="00BE4909" w:rsidRPr="00B44FF6" w:rsidTr="00BE490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E4909" w:rsidRPr="00BE4909" w:rsidRDefault="00BE4909" w:rsidP="00CE0DE0">
            <w:pPr>
              <w:widowControl/>
              <w:autoSpaceDE/>
              <w:autoSpaceDN/>
              <w:adjustRightInd/>
              <w:jc w:val="both"/>
              <w:rPr>
                <w:bCs/>
                <w:sz w:val="22"/>
                <w:szCs w:val="22"/>
              </w:rPr>
            </w:pPr>
            <w:r w:rsidRPr="00BE4909">
              <w:rPr>
                <w:bCs/>
                <w:sz w:val="22"/>
                <w:szCs w:val="22"/>
              </w:rPr>
              <w:t>Семестр 5</w:t>
            </w:r>
          </w:p>
        </w:tc>
      </w:tr>
      <w:tr w:rsidR="00BE4909" w:rsidRPr="00793E1B" w:rsidTr="00890F7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 xml:space="preserve"> </w:t>
            </w:r>
          </w:p>
        </w:tc>
        <w:tc>
          <w:tcPr>
            <w:tcW w:w="637" w:type="dxa"/>
            <w:tcBorders>
              <w:top w:val="single" w:sz="8" w:space="0" w:color="auto"/>
              <w:left w:val="nil"/>
              <w:bottom w:val="single" w:sz="8" w:space="0" w:color="auto"/>
              <w:right w:val="single" w:sz="8" w:space="0" w:color="auto"/>
            </w:tcBorders>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Лек</w:t>
            </w:r>
          </w:p>
        </w:tc>
        <w:tc>
          <w:tcPr>
            <w:tcW w:w="723" w:type="dxa"/>
            <w:tcBorders>
              <w:top w:val="single" w:sz="8" w:space="0" w:color="auto"/>
              <w:left w:val="nil"/>
              <w:bottom w:val="single" w:sz="8" w:space="0" w:color="auto"/>
              <w:right w:val="single" w:sz="8" w:space="0" w:color="auto"/>
            </w:tcBorders>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СРС</w:t>
            </w:r>
          </w:p>
        </w:tc>
        <w:tc>
          <w:tcPr>
            <w:tcW w:w="736" w:type="dxa"/>
            <w:tcBorders>
              <w:top w:val="single" w:sz="8" w:space="0" w:color="auto"/>
              <w:left w:val="nil"/>
              <w:bottom w:val="single" w:sz="8" w:space="0" w:color="auto"/>
              <w:right w:val="single" w:sz="8" w:space="0" w:color="auto"/>
            </w:tcBorders>
            <w:vAlign w:val="center"/>
          </w:tcPr>
          <w:p w:rsidR="00BE4909" w:rsidRPr="00793E1B" w:rsidRDefault="00BE4909" w:rsidP="00CE0DE0">
            <w:pPr>
              <w:widowControl/>
              <w:autoSpaceDE/>
              <w:autoSpaceDN/>
              <w:adjustRightInd/>
              <w:jc w:val="both"/>
              <w:rPr>
                <w:b/>
                <w:bCs/>
                <w:color w:val="000000"/>
                <w:sz w:val="22"/>
                <w:szCs w:val="22"/>
              </w:rPr>
            </w:pPr>
            <w:r w:rsidRPr="00793E1B">
              <w:rPr>
                <w:b/>
                <w:bCs/>
                <w:color w:val="000000"/>
                <w:sz w:val="22"/>
                <w:szCs w:val="22"/>
              </w:rPr>
              <w:t>Всего</w:t>
            </w:r>
          </w:p>
        </w:tc>
      </w:tr>
      <w:tr w:rsidR="00BE4909" w:rsidRPr="00793E1B" w:rsidTr="00890F7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09" w:rsidRPr="006A2E8B" w:rsidRDefault="00BE4909" w:rsidP="00890F72">
            <w:pPr>
              <w:widowControl/>
              <w:autoSpaceDE/>
              <w:autoSpaceDN/>
              <w:adjustRightInd/>
              <w:ind w:firstLine="709"/>
              <w:jc w:val="both"/>
              <w:rPr>
                <w:sz w:val="24"/>
                <w:szCs w:val="24"/>
              </w:rPr>
            </w:pPr>
            <w:r>
              <w:rPr>
                <w:b/>
                <w:sz w:val="24"/>
                <w:szCs w:val="24"/>
              </w:rPr>
              <w:t xml:space="preserve">Тема 1. </w:t>
            </w:r>
            <w:r w:rsidR="00890F72">
              <w:rPr>
                <w:bCs/>
                <w:color w:val="000000"/>
                <w:sz w:val="24"/>
                <w:szCs w:val="24"/>
              </w:rPr>
              <w:t>Специфика предмета «Технологии обучения математике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7E5942">
            <w:pPr>
              <w:jc w:val="center"/>
              <w:rPr>
                <w:color w:val="000000"/>
                <w:sz w:val="24"/>
                <w:szCs w:val="24"/>
              </w:rPr>
            </w:pPr>
            <w:r>
              <w:rPr>
                <w:color w:val="000000"/>
                <w:sz w:val="24"/>
                <w:szCs w:val="24"/>
              </w:rPr>
              <w:t>1</w:t>
            </w:r>
            <w:r w:rsidR="007E5942">
              <w:rPr>
                <w:color w:val="000000"/>
                <w:sz w:val="24"/>
                <w:szCs w:val="24"/>
              </w:rPr>
              <w:t>3</w:t>
            </w:r>
          </w:p>
        </w:tc>
        <w:tc>
          <w:tcPr>
            <w:tcW w:w="736"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085A76">
            <w:pPr>
              <w:jc w:val="center"/>
              <w:rPr>
                <w:b/>
                <w:bCs/>
                <w:color w:val="000000"/>
                <w:sz w:val="24"/>
                <w:szCs w:val="24"/>
              </w:rPr>
            </w:pPr>
            <w:r>
              <w:rPr>
                <w:b/>
                <w:bCs/>
                <w:color w:val="000000"/>
                <w:sz w:val="24"/>
                <w:szCs w:val="24"/>
              </w:rPr>
              <w:t>1</w:t>
            </w:r>
            <w:r w:rsidR="00085A76">
              <w:rPr>
                <w:b/>
                <w:bCs/>
                <w:color w:val="000000"/>
                <w:sz w:val="24"/>
                <w:szCs w:val="24"/>
              </w:rPr>
              <w:t>5</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4F3C72" w:rsidRDefault="00BE4909" w:rsidP="00CE0DE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09" w:rsidRPr="006A2E8B" w:rsidRDefault="00BE4909" w:rsidP="00CE0DE0">
            <w:pPr>
              <w:widowControl/>
              <w:autoSpaceDE/>
              <w:autoSpaceDN/>
              <w:adjustRightInd/>
              <w:ind w:firstLine="709"/>
              <w:jc w:val="both"/>
              <w:rPr>
                <w:sz w:val="24"/>
                <w:szCs w:val="24"/>
              </w:rPr>
            </w:pPr>
            <w:r>
              <w:rPr>
                <w:b/>
                <w:sz w:val="24"/>
                <w:szCs w:val="24"/>
              </w:rPr>
              <w:t xml:space="preserve">Тема 2. </w:t>
            </w:r>
            <w:r>
              <w:rPr>
                <w:sz w:val="24"/>
                <w:szCs w:val="24"/>
              </w:rPr>
              <w:t>Построение начального курса математики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890F72" w:rsidP="00CE0DE0">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7E5942">
            <w:pPr>
              <w:jc w:val="center"/>
              <w:rPr>
                <w:color w:val="000000"/>
                <w:sz w:val="24"/>
                <w:szCs w:val="24"/>
              </w:rPr>
            </w:pPr>
            <w:r>
              <w:rPr>
                <w:color w:val="000000"/>
                <w:sz w:val="24"/>
                <w:szCs w:val="24"/>
              </w:rPr>
              <w:t>1</w:t>
            </w:r>
            <w:r w:rsidR="007E5942">
              <w:rPr>
                <w:color w:val="000000"/>
                <w:sz w:val="24"/>
                <w:szCs w:val="24"/>
              </w:rPr>
              <w:t>3</w:t>
            </w:r>
          </w:p>
        </w:tc>
        <w:tc>
          <w:tcPr>
            <w:tcW w:w="736"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085A76">
            <w:pPr>
              <w:jc w:val="center"/>
              <w:rPr>
                <w:b/>
                <w:bCs/>
                <w:color w:val="000000"/>
                <w:sz w:val="24"/>
                <w:szCs w:val="24"/>
              </w:rPr>
            </w:pPr>
            <w:r>
              <w:rPr>
                <w:b/>
                <w:bCs/>
                <w:color w:val="000000"/>
                <w:sz w:val="24"/>
                <w:szCs w:val="24"/>
              </w:rPr>
              <w:t>1</w:t>
            </w:r>
            <w:r w:rsidR="00085A76">
              <w:rPr>
                <w:b/>
                <w:bCs/>
                <w:color w:val="000000"/>
                <w:sz w:val="24"/>
                <w:szCs w:val="24"/>
              </w:rPr>
              <w:t>5</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BF41EE" w:rsidRDefault="00BE4909" w:rsidP="00CE0DE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09" w:rsidRPr="006A2E8B" w:rsidRDefault="00BE4909" w:rsidP="00CE0DE0">
            <w:pPr>
              <w:widowControl/>
              <w:autoSpaceDE/>
              <w:autoSpaceDN/>
              <w:adjustRightInd/>
              <w:ind w:firstLine="709"/>
              <w:jc w:val="both"/>
              <w:rPr>
                <w:sz w:val="24"/>
                <w:szCs w:val="24"/>
              </w:rPr>
            </w:pPr>
            <w:r>
              <w:rPr>
                <w:b/>
                <w:sz w:val="24"/>
                <w:szCs w:val="24"/>
              </w:rPr>
              <w:t xml:space="preserve">Тема 3. </w:t>
            </w:r>
            <w:r w:rsidRPr="001F14BF">
              <w:rPr>
                <w:b/>
                <w:sz w:val="24"/>
                <w:szCs w:val="24"/>
              </w:rPr>
              <w:t xml:space="preserve"> </w:t>
            </w:r>
            <w:r>
              <w:rPr>
                <w:sz w:val="24"/>
                <w:szCs w:val="24"/>
              </w:rPr>
              <w:t xml:space="preserve">Характеристика основных понятий начального курса математики </w:t>
            </w:r>
            <w:r w:rsidRPr="001F14BF">
              <w:rPr>
                <w:sz w:val="24"/>
                <w:szCs w:val="24"/>
              </w:rPr>
              <w:t xml:space="preserve"> </w:t>
            </w:r>
            <w:r>
              <w:rPr>
                <w:sz w:val="24"/>
                <w:szCs w:val="24"/>
              </w:rPr>
              <w:t>и последовательность его изучения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CE0DE0">
            <w:pPr>
              <w:jc w:val="center"/>
              <w:rPr>
                <w:color w:val="000000"/>
                <w:sz w:val="24"/>
                <w:szCs w:val="24"/>
              </w:rPr>
            </w:pPr>
            <w:r>
              <w:rPr>
                <w:color w:val="000000"/>
                <w:sz w:val="24"/>
                <w:szCs w:val="24"/>
              </w:rPr>
              <w:t>1</w:t>
            </w:r>
            <w:r w:rsidR="007E5942">
              <w:rPr>
                <w:color w:val="000000"/>
                <w:sz w:val="24"/>
                <w:szCs w:val="24"/>
              </w:rPr>
              <w:t>3</w:t>
            </w:r>
          </w:p>
        </w:tc>
        <w:tc>
          <w:tcPr>
            <w:tcW w:w="736"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890F72" w:rsidP="00085A76">
            <w:pPr>
              <w:jc w:val="center"/>
              <w:rPr>
                <w:b/>
                <w:bCs/>
                <w:color w:val="000000"/>
                <w:sz w:val="24"/>
                <w:szCs w:val="24"/>
              </w:rPr>
            </w:pPr>
            <w:r>
              <w:rPr>
                <w:b/>
                <w:bCs/>
                <w:color w:val="000000"/>
                <w:sz w:val="24"/>
                <w:szCs w:val="24"/>
              </w:rPr>
              <w:t>1</w:t>
            </w:r>
            <w:r w:rsidR="00085A76">
              <w:rPr>
                <w:b/>
                <w:bCs/>
                <w:color w:val="000000"/>
                <w:sz w:val="24"/>
                <w:szCs w:val="24"/>
              </w:rPr>
              <w:t>3</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BF41EE" w:rsidRDefault="00BE4909" w:rsidP="00CE0DE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09" w:rsidRPr="006A2E8B" w:rsidRDefault="00BE4909" w:rsidP="00CE0DE0">
            <w:pPr>
              <w:widowControl/>
              <w:autoSpaceDE/>
              <w:autoSpaceDN/>
              <w:adjustRightInd/>
              <w:ind w:firstLine="709"/>
              <w:jc w:val="both"/>
              <w:rPr>
                <w:sz w:val="24"/>
                <w:szCs w:val="24"/>
              </w:rPr>
            </w:pPr>
            <w:r>
              <w:rPr>
                <w:b/>
                <w:sz w:val="24"/>
                <w:szCs w:val="24"/>
              </w:rPr>
              <w:t xml:space="preserve">Тема 4. </w:t>
            </w:r>
            <w:r w:rsidRPr="00013A40">
              <w:rPr>
                <w:sz w:val="24"/>
                <w:szCs w:val="24"/>
              </w:rPr>
              <w:t>Развитие младших школьников в процессе обучения математике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7E5942">
            <w:pPr>
              <w:jc w:val="center"/>
              <w:rPr>
                <w:color w:val="000000"/>
                <w:sz w:val="24"/>
                <w:szCs w:val="24"/>
              </w:rPr>
            </w:pPr>
            <w:r>
              <w:rPr>
                <w:color w:val="000000"/>
                <w:sz w:val="24"/>
                <w:szCs w:val="24"/>
              </w:rPr>
              <w:t>1</w:t>
            </w:r>
            <w:r w:rsidR="007E5942">
              <w:rPr>
                <w:color w:val="000000"/>
                <w:sz w:val="24"/>
                <w:szCs w:val="24"/>
              </w:rPr>
              <w:t>3</w:t>
            </w:r>
          </w:p>
        </w:tc>
        <w:tc>
          <w:tcPr>
            <w:tcW w:w="736"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b/>
                <w:bCs/>
                <w:color w:val="000000"/>
                <w:sz w:val="24"/>
                <w:szCs w:val="24"/>
              </w:rPr>
            </w:pPr>
            <w:r>
              <w:rPr>
                <w:b/>
                <w:bCs/>
                <w:color w:val="000000"/>
                <w:sz w:val="24"/>
                <w:szCs w:val="24"/>
              </w:rPr>
              <w:t>1</w:t>
            </w:r>
            <w:r w:rsidR="00085A76">
              <w:rPr>
                <w:b/>
                <w:bCs/>
                <w:color w:val="000000"/>
                <w:sz w:val="24"/>
                <w:szCs w:val="24"/>
              </w:rPr>
              <w:t>3</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BF41EE" w:rsidRDefault="00BE4909" w:rsidP="00CE0DE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09" w:rsidRPr="006A2E8B" w:rsidRDefault="00BE4909" w:rsidP="00CE0DE0">
            <w:pPr>
              <w:widowControl/>
              <w:autoSpaceDE/>
              <w:autoSpaceDN/>
              <w:adjustRightInd/>
              <w:ind w:firstLine="709"/>
              <w:jc w:val="both"/>
              <w:rPr>
                <w:b/>
                <w:sz w:val="24"/>
                <w:szCs w:val="24"/>
              </w:rPr>
            </w:pPr>
            <w:r>
              <w:rPr>
                <w:b/>
                <w:sz w:val="24"/>
                <w:szCs w:val="24"/>
              </w:rPr>
              <w:t xml:space="preserve">Тема 5. </w:t>
            </w:r>
            <w:r>
              <w:rPr>
                <w:sz w:val="24"/>
                <w:szCs w:val="24"/>
              </w:rPr>
              <w:t>Методика изучения нумерации целых неотрицательных чисел</w:t>
            </w:r>
            <w:r w:rsidRPr="001F14BF">
              <w:rPr>
                <w:b/>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7E5942">
            <w:pPr>
              <w:jc w:val="center"/>
              <w:rPr>
                <w:color w:val="000000"/>
                <w:sz w:val="24"/>
                <w:szCs w:val="24"/>
              </w:rPr>
            </w:pPr>
            <w:r>
              <w:rPr>
                <w:color w:val="000000"/>
                <w:sz w:val="24"/>
                <w:szCs w:val="24"/>
              </w:rPr>
              <w:t>1</w:t>
            </w:r>
            <w:r w:rsidR="007E5942">
              <w:rPr>
                <w:color w:val="000000"/>
                <w:sz w:val="24"/>
                <w:szCs w:val="24"/>
              </w:rPr>
              <w:t>3</w:t>
            </w:r>
          </w:p>
        </w:tc>
        <w:tc>
          <w:tcPr>
            <w:tcW w:w="736"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085A76">
            <w:pPr>
              <w:jc w:val="center"/>
              <w:rPr>
                <w:b/>
                <w:bCs/>
                <w:color w:val="000000"/>
                <w:sz w:val="24"/>
                <w:szCs w:val="24"/>
              </w:rPr>
            </w:pPr>
            <w:r>
              <w:rPr>
                <w:b/>
                <w:bCs/>
                <w:color w:val="000000"/>
                <w:sz w:val="24"/>
                <w:szCs w:val="24"/>
              </w:rPr>
              <w:t>1</w:t>
            </w:r>
            <w:r w:rsidR="00085A76">
              <w:rPr>
                <w:b/>
                <w:bCs/>
                <w:color w:val="000000"/>
                <w:sz w:val="24"/>
                <w:szCs w:val="24"/>
              </w:rPr>
              <w:t>3</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4F3C72" w:rsidRDefault="00BE4909" w:rsidP="00CE0DE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5C17B5" w:rsidRDefault="00BE4909" w:rsidP="00CE0DE0">
            <w:pPr>
              <w:widowControl/>
              <w:autoSpaceDE/>
              <w:autoSpaceDN/>
              <w:adjustRightInd/>
              <w:ind w:firstLine="709"/>
              <w:jc w:val="both"/>
              <w:rPr>
                <w:sz w:val="24"/>
                <w:szCs w:val="24"/>
              </w:rPr>
            </w:pPr>
            <w:r>
              <w:rPr>
                <w:b/>
                <w:sz w:val="24"/>
                <w:szCs w:val="24"/>
              </w:rPr>
              <w:t xml:space="preserve">Тема 6. </w:t>
            </w:r>
            <w:r>
              <w:rPr>
                <w:sz w:val="24"/>
                <w:szCs w:val="24"/>
              </w:rPr>
              <w:t xml:space="preserve">Методика изучения арифметических действий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FFFFFF"/>
            <w:vAlign w:val="center"/>
          </w:tcPr>
          <w:p w:rsidR="00BE4909" w:rsidRPr="001F53BA" w:rsidRDefault="00932824" w:rsidP="00CE0DE0">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FFFFFF"/>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FFFFFF"/>
            <w:vAlign w:val="center"/>
          </w:tcPr>
          <w:p w:rsidR="00BE4909" w:rsidRPr="001F53BA" w:rsidRDefault="007E5942" w:rsidP="00CE0DE0">
            <w:pPr>
              <w:jc w:val="center"/>
              <w:rPr>
                <w:i/>
                <w:iCs/>
                <w:color w:val="000000"/>
                <w:sz w:val="24"/>
                <w:szCs w:val="24"/>
              </w:rPr>
            </w:pPr>
            <w:r>
              <w:rPr>
                <w:i/>
                <w:iCs/>
                <w:color w:val="000000"/>
                <w:sz w:val="24"/>
                <w:szCs w:val="24"/>
              </w:rPr>
              <w:t>13</w:t>
            </w:r>
          </w:p>
        </w:tc>
        <w:tc>
          <w:tcPr>
            <w:tcW w:w="736" w:type="dxa"/>
            <w:tcBorders>
              <w:top w:val="single" w:sz="8" w:space="0" w:color="auto"/>
              <w:left w:val="nil"/>
              <w:bottom w:val="single" w:sz="8" w:space="0" w:color="auto"/>
              <w:right w:val="single" w:sz="8" w:space="0" w:color="auto"/>
            </w:tcBorders>
            <w:shd w:val="clear" w:color="auto" w:fill="FFFFFF"/>
            <w:vAlign w:val="center"/>
          </w:tcPr>
          <w:p w:rsidR="00BE4909" w:rsidRPr="001F53BA" w:rsidRDefault="00085A76" w:rsidP="00CE0DE0">
            <w:pPr>
              <w:jc w:val="center"/>
              <w:rPr>
                <w:b/>
                <w:bCs/>
                <w:i/>
                <w:iCs/>
                <w:color w:val="000000"/>
                <w:sz w:val="24"/>
                <w:szCs w:val="24"/>
              </w:rPr>
            </w:pPr>
            <w:r>
              <w:rPr>
                <w:b/>
                <w:bCs/>
                <w:i/>
                <w:iCs/>
                <w:color w:val="000000"/>
                <w:sz w:val="24"/>
                <w:szCs w:val="24"/>
              </w:rPr>
              <w:t>15</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4F3C72" w:rsidRDefault="00BE4909" w:rsidP="00CE0DE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09" w:rsidRPr="006A2E8B" w:rsidRDefault="00BE4909" w:rsidP="00CE0DE0">
            <w:pPr>
              <w:widowControl/>
              <w:autoSpaceDE/>
              <w:autoSpaceDN/>
              <w:adjustRightInd/>
              <w:ind w:firstLine="709"/>
              <w:jc w:val="both"/>
              <w:rPr>
                <w:sz w:val="24"/>
                <w:szCs w:val="24"/>
              </w:rPr>
            </w:pPr>
            <w:r>
              <w:rPr>
                <w:b/>
                <w:sz w:val="24"/>
                <w:szCs w:val="24"/>
              </w:rPr>
              <w:t xml:space="preserve">Тема 7. </w:t>
            </w:r>
            <w:r w:rsidRPr="00D97A8D">
              <w:rPr>
                <w:sz w:val="24"/>
                <w:szCs w:val="24"/>
              </w:rPr>
              <w:t>Текстовая задача и процесс ее решения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890F72" w:rsidP="00CE0DE0">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7E5942">
            <w:pPr>
              <w:jc w:val="center"/>
              <w:rPr>
                <w:color w:val="000000"/>
                <w:sz w:val="24"/>
                <w:szCs w:val="24"/>
              </w:rPr>
            </w:pPr>
            <w:r>
              <w:rPr>
                <w:color w:val="000000"/>
                <w:sz w:val="24"/>
                <w:szCs w:val="24"/>
              </w:rPr>
              <w:t>1</w:t>
            </w:r>
            <w:r w:rsidR="007E5942">
              <w:rPr>
                <w:color w:val="000000"/>
                <w:sz w:val="24"/>
                <w:szCs w:val="24"/>
              </w:rPr>
              <w:t>5</w:t>
            </w:r>
          </w:p>
        </w:tc>
        <w:tc>
          <w:tcPr>
            <w:tcW w:w="736"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085A76" w:rsidP="00CE0DE0">
            <w:pPr>
              <w:jc w:val="center"/>
              <w:rPr>
                <w:b/>
                <w:bCs/>
                <w:color w:val="000000"/>
                <w:sz w:val="24"/>
                <w:szCs w:val="24"/>
              </w:rPr>
            </w:pPr>
            <w:r>
              <w:rPr>
                <w:b/>
                <w:bCs/>
                <w:color w:val="000000"/>
                <w:sz w:val="24"/>
                <w:szCs w:val="24"/>
              </w:rPr>
              <w:t>17</w:t>
            </w:r>
          </w:p>
        </w:tc>
      </w:tr>
      <w:tr w:rsidR="00BE4909" w:rsidRPr="00793E1B" w:rsidTr="00890F72">
        <w:trPr>
          <w:trHeight w:val="740"/>
          <w:jc w:val="center"/>
        </w:trPr>
        <w:tc>
          <w:tcPr>
            <w:tcW w:w="5580" w:type="dxa"/>
            <w:vMerge/>
            <w:tcBorders>
              <w:left w:val="single" w:sz="8" w:space="0" w:color="auto"/>
              <w:bottom w:val="single" w:sz="8" w:space="0" w:color="auto"/>
              <w:right w:val="single" w:sz="8" w:space="0" w:color="auto"/>
            </w:tcBorders>
            <w:vAlign w:val="center"/>
          </w:tcPr>
          <w:p w:rsidR="00BE4909" w:rsidRPr="00793E1B" w:rsidRDefault="00BE4909" w:rsidP="00CE0DE0">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r>
              <w:rPr>
                <w:b/>
                <w:bCs/>
                <w:i/>
                <w:iCs/>
                <w:color w:val="000000"/>
                <w:sz w:val="24"/>
                <w:szCs w:val="24"/>
              </w:rPr>
              <w:t>2</w:t>
            </w: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6A2E8B" w:rsidRDefault="00BE4909" w:rsidP="00CE0DE0">
            <w:pPr>
              <w:widowControl/>
              <w:autoSpaceDE/>
              <w:autoSpaceDN/>
              <w:adjustRightInd/>
              <w:ind w:firstLine="709"/>
              <w:jc w:val="both"/>
              <w:rPr>
                <w:sz w:val="24"/>
                <w:szCs w:val="24"/>
              </w:rPr>
            </w:pPr>
            <w:r>
              <w:rPr>
                <w:b/>
                <w:sz w:val="24"/>
                <w:szCs w:val="24"/>
              </w:rPr>
              <w:t xml:space="preserve">Тема 8. </w:t>
            </w:r>
            <w:r>
              <w:rPr>
                <w:sz w:val="24"/>
                <w:szCs w:val="24"/>
              </w:rPr>
              <w:t>Методика обучения решению составных задач</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7E5942">
            <w:pPr>
              <w:jc w:val="center"/>
              <w:rPr>
                <w:color w:val="000000"/>
                <w:sz w:val="24"/>
                <w:szCs w:val="24"/>
              </w:rPr>
            </w:pPr>
            <w:r>
              <w:rPr>
                <w:color w:val="000000"/>
                <w:sz w:val="24"/>
                <w:szCs w:val="24"/>
              </w:rPr>
              <w:t>1</w:t>
            </w:r>
            <w:r w:rsidR="007E5942">
              <w:rPr>
                <w:color w:val="000000"/>
                <w:sz w:val="24"/>
                <w:szCs w:val="24"/>
              </w:rPr>
              <w:t>3</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75B81" w:rsidP="00085A76">
            <w:pPr>
              <w:jc w:val="center"/>
              <w:rPr>
                <w:b/>
                <w:bCs/>
                <w:color w:val="000000"/>
                <w:sz w:val="24"/>
                <w:szCs w:val="24"/>
              </w:rPr>
            </w:pPr>
            <w:r>
              <w:rPr>
                <w:b/>
                <w:bCs/>
                <w:color w:val="000000"/>
                <w:sz w:val="24"/>
                <w:szCs w:val="24"/>
              </w:rPr>
              <w:t>1</w:t>
            </w:r>
            <w:r w:rsidR="00085A76">
              <w:rPr>
                <w:b/>
                <w:bCs/>
                <w:color w:val="000000"/>
                <w:sz w:val="24"/>
                <w:szCs w:val="24"/>
              </w:rPr>
              <w:t>3</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6A2E8B" w:rsidRDefault="00BE4909" w:rsidP="00CE0DE0">
            <w:pPr>
              <w:widowControl/>
              <w:autoSpaceDE/>
              <w:autoSpaceDN/>
              <w:adjustRightInd/>
              <w:ind w:left="708" w:firstLine="1"/>
              <w:jc w:val="both"/>
              <w:rPr>
                <w:sz w:val="24"/>
                <w:szCs w:val="24"/>
              </w:rPr>
            </w:pPr>
            <w:r>
              <w:rPr>
                <w:b/>
                <w:sz w:val="24"/>
                <w:szCs w:val="24"/>
              </w:rPr>
              <w:t xml:space="preserve">Тема 9. </w:t>
            </w:r>
            <w:r>
              <w:rPr>
                <w:sz w:val="24"/>
                <w:szCs w:val="24"/>
              </w:rPr>
              <w:t>Методика изучения алгебраического материала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890F72" w:rsidP="00CE0DE0">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CE0DE0">
            <w:pPr>
              <w:jc w:val="center"/>
              <w:rPr>
                <w:i/>
                <w:iCs/>
                <w:color w:val="000000"/>
                <w:sz w:val="24"/>
                <w:szCs w:val="24"/>
              </w:rPr>
            </w:pPr>
            <w:r>
              <w:rPr>
                <w:i/>
                <w:iCs/>
                <w:color w:val="000000"/>
                <w:sz w:val="24"/>
                <w:szCs w:val="24"/>
              </w:rPr>
              <w:t>15</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75B81" w:rsidP="00CE0DE0">
            <w:pPr>
              <w:jc w:val="center"/>
              <w:rPr>
                <w:b/>
                <w:bCs/>
                <w:i/>
                <w:iCs/>
                <w:color w:val="000000"/>
                <w:sz w:val="24"/>
                <w:szCs w:val="24"/>
              </w:rPr>
            </w:pPr>
            <w:r>
              <w:rPr>
                <w:b/>
                <w:bCs/>
                <w:i/>
                <w:iCs/>
                <w:color w:val="000000"/>
                <w:sz w:val="24"/>
                <w:szCs w:val="24"/>
              </w:rPr>
              <w:t>17</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6A2E8B" w:rsidRDefault="00BE4909" w:rsidP="00CE0DE0">
            <w:pPr>
              <w:widowControl/>
              <w:autoSpaceDE/>
              <w:autoSpaceDN/>
              <w:adjustRightInd/>
              <w:ind w:firstLine="709"/>
              <w:jc w:val="both"/>
              <w:rPr>
                <w:sz w:val="24"/>
                <w:szCs w:val="24"/>
              </w:rPr>
            </w:pPr>
            <w:r>
              <w:rPr>
                <w:b/>
                <w:sz w:val="24"/>
                <w:szCs w:val="24"/>
              </w:rPr>
              <w:lastRenderedPageBreak/>
              <w:t xml:space="preserve">Тема 10. </w:t>
            </w:r>
            <w:r>
              <w:rPr>
                <w:sz w:val="24"/>
                <w:szCs w:val="24"/>
              </w:rPr>
              <w:t>Буквенная символика, равенства, неравенства, уравнения.</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7E5942">
            <w:pPr>
              <w:jc w:val="center"/>
              <w:rPr>
                <w:i/>
                <w:iCs/>
                <w:color w:val="000000"/>
                <w:sz w:val="24"/>
                <w:szCs w:val="24"/>
              </w:rPr>
            </w:pPr>
            <w:r>
              <w:rPr>
                <w:i/>
                <w:iCs/>
                <w:color w:val="000000"/>
                <w:sz w:val="24"/>
                <w:szCs w:val="24"/>
              </w:rPr>
              <w:t>1</w:t>
            </w:r>
            <w:r w:rsidR="007E5942">
              <w:rPr>
                <w:i/>
                <w:iCs/>
                <w:color w:val="000000"/>
                <w:sz w:val="24"/>
                <w:szCs w:val="24"/>
              </w:rPr>
              <w:t>4</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085A76">
            <w:pPr>
              <w:jc w:val="center"/>
              <w:rPr>
                <w:b/>
                <w:bCs/>
                <w:i/>
                <w:iCs/>
                <w:color w:val="000000"/>
                <w:sz w:val="24"/>
                <w:szCs w:val="24"/>
              </w:rPr>
            </w:pPr>
            <w:r>
              <w:rPr>
                <w:b/>
                <w:bCs/>
                <w:i/>
                <w:iCs/>
                <w:color w:val="000000"/>
                <w:sz w:val="24"/>
                <w:szCs w:val="24"/>
              </w:rPr>
              <w:t>1</w:t>
            </w:r>
            <w:r w:rsidR="00085A76">
              <w:rPr>
                <w:b/>
                <w:bCs/>
                <w:i/>
                <w:iCs/>
                <w:color w:val="000000"/>
                <w:sz w:val="24"/>
                <w:szCs w:val="24"/>
              </w:rPr>
              <w:t>4</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6A2E8B" w:rsidRDefault="00BE4909" w:rsidP="00CE0DE0">
            <w:pPr>
              <w:widowControl/>
              <w:autoSpaceDE/>
              <w:autoSpaceDN/>
              <w:adjustRightInd/>
              <w:ind w:firstLine="709"/>
              <w:jc w:val="both"/>
              <w:rPr>
                <w:b/>
                <w:sz w:val="24"/>
                <w:szCs w:val="24"/>
              </w:rPr>
            </w:pPr>
            <w:r w:rsidRPr="001F14BF">
              <w:rPr>
                <w:b/>
                <w:sz w:val="24"/>
                <w:szCs w:val="24"/>
              </w:rPr>
              <w:t>Тема 11</w:t>
            </w:r>
            <w:r>
              <w:rPr>
                <w:sz w:val="24"/>
                <w:szCs w:val="24"/>
              </w:rPr>
              <w:t>. Методика изучения геометрического материала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7E5942">
            <w:pPr>
              <w:jc w:val="center"/>
              <w:rPr>
                <w:i/>
                <w:iCs/>
                <w:color w:val="000000"/>
                <w:sz w:val="24"/>
                <w:szCs w:val="24"/>
              </w:rPr>
            </w:pPr>
            <w:r>
              <w:rPr>
                <w:i/>
                <w:iCs/>
                <w:color w:val="000000"/>
                <w:sz w:val="24"/>
                <w:szCs w:val="24"/>
              </w:rPr>
              <w:t>1</w:t>
            </w:r>
            <w:r w:rsidR="007E5942">
              <w:rPr>
                <w:i/>
                <w:iCs/>
                <w:color w:val="000000"/>
                <w:sz w:val="24"/>
                <w:szCs w:val="24"/>
              </w:rPr>
              <w:t>5</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r>
              <w:rPr>
                <w:b/>
                <w:bCs/>
                <w:i/>
                <w:iCs/>
                <w:color w:val="000000"/>
                <w:sz w:val="24"/>
                <w:szCs w:val="24"/>
              </w:rPr>
              <w:t>15</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Default="00BE4909" w:rsidP="00CE0DE0">
            <w:pPr>
              <w:widowControl/>
              <w:autoSpaceDE/>
              <w:autoSpaceDN/>
              <w:adjustRightInd/>
              <w:ind w:firstLine="709"/>
              <w:jc w:val="both"/>
              <w:rPr>
                <w:sz w:val="24"/>
                <w:szCs w:val="24"/>
              </w:rPr>
            </w:pPr>
            <w:r>
              <w:rPr>
                <w:b/>
                <w:sz w:val="24"/>
                <w:szCs w:val="24"/>
              </w:rPr>
              <w:t xml:space="preserve">Тема 12. </w:t>
            </w:r>
            <w:r w:rsidRPr="001F14BF">
              <w:rPr>
                <w:sz w:val="24"/>
                <w:szCs w:val="24"/>
              </w:rPr>
              <w:t xml:space="preserve">Методика </w:t>
            </w:r>
            <w:r>
              <w:rPr>
                <w:sz w:val="24"/>
                <w:szCs w:val="24"/>
              </w:rPr>
              <w:t>изучения важнейших величин</w:t>
            </w:r>
          </w:p>
          <w:p w:rsidR="00BE4909" w:rsidRPr="008B1718" w:rsidRDefault="00BE4909" w:rsidP="00CE0DE0">
            <w:pPr>
              <w:widowControl/>
              <w:autoSpaceDE/>
              <w:autoSpaceDN/>
              <w:adjustRightInd/>
              <w:ind w:firstLine="709"/>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7E5942">
            <w:pPr>
              <w:jc w:val="center"/>
              <w:rPr>
                <w:i/>
                <w:iCs/>
                <w:color w:val="000000"/>
                <w:sz w:val="24"/>
                <w:szCs w:val="24"/>
              </w:rPr>
            </w:pPr>
            <w:r>
              <w:rPr>
                <w:i/>
                <w:iCs/>
                <w:color w:val="000000"/>
                <w:sz w:val="24"/>
                <w:szCs w:val="24"/>
              </w:rPr>
              <w:t>1</w:t>
            </w:r>
            <w:r w:rsidR="007E5942">
              <w:rPr>
                <w:i/>
                <w:iCs/>
                <w:color w:val="000000"/>
                <w:sz w:val="24"/>
                <w:szCs w:val="24"/>
              </w:rPr>
              <w:t>5</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B75B81">
            <w:pPr>
              <w:jc w:val="center"/>
              <w:rPr>
                <w:b/>
                <w:bCs/>
                <w:i/>
                <w:iCs/>
                <w:color w:val="000000"/>
                <w:sz w:val="24"/>
                <w:szCs w:val="24"/>
              </w:rPr>
            </w:pPr>
            <w:r>
              <w:rPr>
                <w:b/>
                <w:bCs/>
                <w:i/>
                <w:iCs/>
                <w:color w:val="000000"/>
                <w:sz w:val="24"/>
                <w:szCs w:val="24"/>
              </w:rPr>
              <w:t>1</w:t>
            </w:r>
            <w:r w:rsidR="00932824">
              <w:rPr>
                <w:b/>
                <w:bCs/>
                <w:i/>
                <w:iCs/>
                <w:color w:val="000000"/>
                <w:sz w:val="24"/>
                <w:szCs w:val="24"/>
              </w:rPr>
              <w:t>5</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6A2E8B" w:rsidRDefault="00BE4909" w:rsidP="00CE0DE0">
            <w:pPr>
              <w:widowControl/>
              <w:autoSpaceDE/>
              <w:autoSpaceDN/>
              <w:adjustRightInd/>
              <w:ind w:firstLine="709"/>
              <w:jc w:val="both"/>
              <w:rPr>
                <w:sz w:val="24"/>
                <w:szCs w:val="24"/>
              </w:rPr>
            </w:pPr>
            <w:r>
              <w:rPr>
                <w:b/>
                <w:sz w:val="24"/>
                <w:szCs w:val="24"/>
              </w:rPr>
              <w:t xml:space="preserve">Тема 13. </w:t>
            </w:r>
            <w:r>
              <w:rPr>
                <w:sz w:val="24"/>
                <w:szCs w:val="24"/>
              </w:rPr>
              <w:t>Методика изучения дробей</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7E5942">
            <w:pPr>
              <w:jc w:val="center"/>
              <w:rPr>
                <w:i/>
                <w:iCs/>
                <w:color w:val="000000"/>
                <w:sz w:val="24"/>
                <w:szCs w:val="24"/>
              </w:rPr>
            </w:pPr>
            <w:r>
              <w:rPr>
                <w:i/>
                <w:iCs/>
                <w:color w:val="000000"/>
                <w:sz w:val="24"/>
                <w:szCs w:val="24"/>
              </w:rPr>
              <w:t>1</w:t>
            </w:r>
            <w:r w:rsidR="007E5942">
              <w:rPr>
                <w:i/>
                <w:iCs/>
                <w:color w:val="000000"/>
                <w:sz w:val="24"/>
                <w:szCs w:val="24"/>
              </w:rPr>
              <w:t>5</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r>
              <w:rPr>
                <w:b/>
                <w:bCs/>
                <w:i/>
                <w:iCs/>
                <w:color w:val="000000"/>
                <w:sz w:val="24"/>
                <w:szCs w:val="24"/>
              </w:rPr>
              <w:t>15</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6A2E8B" w:rsidRDefault="00BE4909" w:rsidP="00CE0DE0">
            <w:pPr>
              <w:widowControl/>
              <w:autoSpaceDE/>
              <w:autoSpaceDN/>
              <w:adjustRightInd/>
              <w:ind w:firstLine="709"/>
              <w:jc w:val="both"/>
              <w:rPr>
                <w:sz w:val="24"/>
                <w:szCs w:val="24"/>
              </w:rPr>
            </w:pPr>
            <w:r w:rsidRPr="001F14BF">
              <w:rPr>
                <w:b/>
                <w:sz w:val="24"/>
                <w:szCs w:val="24"/>
              </w:rPr>
              <w:t>Тема 14.</w:t>
            </w:r>
            <w:r>
              <w:rPr>
                <w:sz w:val="24"/>
                <w:szCs w:val="24"/>
              </w:rPr>
              <w:t xml:space="preserve"> Анализ альтернативных программ и учебников по математике для начальной школы. Различные концепции построения начального курса математики. </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890F72" w:rsidP="00CE0DE0">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7E5942" w:rsidP="007E5942">
            <w:pPr>
              <w:jc w:val="center"/>
              <w:rPr>
                <w:i/>
                <w:iCs/>
                <w:color w:val="000000"/>
                <w:sz w:val="24"/>
                <w:szCs w:val="24"/>
              </w:rPr>
            </w:pPr>
            <w:r>
              <w:rPr>
                <w:i/>
                <w:iCs/>
                <w:color w:val="000000"/>
                <w:sz w:val="24"/>
                <w:szCs w:val="24"/>
              </w:rPr>
              <w:t>15</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085A76" w:rsidP="00CE0DE0">
            <w:pPr>
              <w:jc w:val="center"/>
              <w:rPr>
                <w:b/>
                <w:bCs/>
                <w:i/>
                <w:iCs/>
                <w:color w:val="000000"/>
                <w:sz w:val="24"/>
                <w:szCs w:val="24"/>
              </w:rPr>
            </w:pPr>
            <w:r>
              <w:rPr>
                <w:b/>
                <w:bCs/>
                <w:i/>
                <w:iCs/>
                <w:color w:val="000000"/>
                <w:sz w:val="24"/>
                <w:szCs w:val="24"/>
              </w:rPr>
              <w:t>17</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75B81" w:rsidP="00CE0DE0">
            <w:pPr>
              <w:jc w:val="center"/>
              <w:rPr>
                <w:b/>
                <w:bCs/>
                <w:i/>
                <w:iCs/>
                <w:color w:val="000000"/>
                <w:sz w:val="24"/>
                <w:szCs w:val="24"/>
              </w:rPr>
            </w:pPr>
            <w:r>
              <w:rPr>
                <w:b/>
                <w:bCs/>
                <w:i/>
                <w:iCs/>
                <w:color w:val="000000"/>
                <w:sz w:val="24"/>
                <w:szCs w:val="24"/>
              </w:rPr>
              <w:t>2</w:t>
            </w: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r>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794265" w:rsidRDefault="00932824" w:rsidP="00CE0DE0">
            <w:pPr>
              <w:jc w:val="center"/>
              <w:rPr>
                <w:i/>
                <w:iCs/>
                <w:color w:val="000000"/>
                <w:sz w:val="24"/>
                <w:szCs w:val="24"/>
              </w:rPr>
            </w:pPr>
            <w:r>
              <w:rPr>
                <w:i/>
                <w:iCs/>
                <w:color w:val="000000"/>
                <w:sz w:val="24"/>
                <w:szCs w:val="24"/>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794265" w:rsidRDefault="00932824" w:rsidP="00932824">
            <w:pPr>
              <w:jc w:val="center"/>
              <w:rPr>
                <w:i/>
                <w:iCs/>
                <w:color w:val="000000"/>
                <w:sz w:val="24"/>
                <w:szCs w:val="24"/>
              </w:rPr>
            </w:pPr>
            <w:r>
              <w:rPr>
                <w:i/>
                <w:iCs/>
                <w:color w:val="000000"/>
                <w:sz w:val="24"/>
                <w:szCs w:val="24"/>
              </w:rPr>
              <w:t>8</w:t>
            </w: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794265" w:rsidRDefault="00932824" w:rsidP="00932824">
            <w:pPr>
              <w:jc w:val="center"/>
              <w:rPr>
                <w:i/>
                <w:iCs/>
                <w:color w:val="000000"/>
                <w:sz w:val="24"/>
                <w:szCs w:val="24"/>
              </w:rPr>
            </w:pPr>
            <w:r>
              <w:rPr>
                <w:i/>
                <w:iCs/>
                <w:color w:val="000000"/>
                <w:sz w:val="24"/>
                <w:szCs w:val="24"/>
              </w:rPr>
              <w:t>195</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BE4909" w:rsidRDefault="005401C1" w:rsidP="00CE0DE0">
            <w:pPr>
              <w:jc w:val="center"/>
              <w:rPr>
                <w:b/>
                <w:bCs/>
                <w:i/>
                <w:iCs/>
                <w:color w:val="000000"/>
                <w:sz w:val="24"/>
                <w:szCs w:val="24"/>
              </w:rPr>
            </w:pPr>
            <w:r>
              <w:rPr>
                <w:b/>
                <w:bCs/>
                <w:i/>
                <w:iCs/>
                <w:color w:val="000000"/>
                <w:sz w:val="24"/>
                <w:szCs w:val="24"/>
              </w:rPr>
              <w:t>2</w:t>
            </w:r>
            <w:r w:rsidR="00932824">
              <w:rPr>
                <w:b/>
                <w:bCs/>
                <w:i/>
                <w:iCs/>
                <w:color w:val="000000"/>
                <w:sz w:val="24"/>
                <w:szCs w:val="24"/>
              </w:rPr>
              <w:t>07</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890F72" w:rsidRDefault="00890F72" w:rsidP="00CE0DE0">
            <w:pPr>
              <w:jc w:val="center"/>
              <w:rPr>
                <w:i/>
                <w:iCs/>
                <w:color w:val="000000"/>
                <w:sz w:val="24"/>
                <w:szCs w:val="24"/>
              </w:rPr>
            </w:pPr>
            <w:r>
              <w:rPr>
                <w:i/>
                <w:iCs/>
                <w:color w:val="000000"/>
                <w:sz w:val="24"/>
                <w:szCs w:val="24"/>
              </w:rPr>
              <w:t>-</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794265" w:rsidRDefault="00932824" w:rsidP="00CE0DE0">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794265" w:rsidRDefault="00932824" w:rsidP="00CE0DE0">
            <w:pPr>
              <w:jc w:val="center"/>
              <w:rPr>
                <w:b/>
                <w:bCs/>
                <w:i/>
                <w:iCs/>
                <w:color w:val="000000"/>
                <w:sz w:val="24"/>
                <w:szCs w:val="24"/>
              </w:rPr>
            </w:pPr>
            <w:r>
              <w:rPr>
                <w:b/>
                <w:bCs/>
                <w:i/>
                <w:iCs/>
                <w:color w:val="000000"/>
                <w:sz w:val="24"/>
                <w:szCs w:val="24"/>
              </w:rPr>
              <w:t>2</w:t>
            </w:r>
          </w:p>
        </w:tc>
      </w:tr>
      <w:tr w:rsidR="00BE4909" w:rsidRPr="00793E1B" w:rsidTr="00890F72">
        <w:trPr>
          <w:trHeight w:val="510"/>
          <w:jc w:val="center"/>
        </w:trPr>
        <w:tc>
          <w:tcPr>
            <w:tcW w:w="5580" w:type="dxa"/>
            <w:tcBorders>
              <w:left w:val="single" w:sz="8" w:space="0" w:color="auto"/>
              <w:bottom w:val="single" w:sz="8" w:space="0" w:color="auto"/>
              <w:right w:val="single" w:sz="8" w:space="0" w:color="auto"/>
            </w:tcBorders>
            <w:vAlign w:val="center"/>
          </w:tcPr>
          <w:p w:rsidR="00BE4909" w:rsidRPr="008B1718" w:rsidRDefault="00BE4909" w:rsidP="005401C1">
            <w:pPr>
              <w:widowControl/>
              <w:autoSpaceDE/>
              <w:autoSpaceDN/>
              <w:adjustRightInd/>
              <w:rPr>
                <w:color w:val="000000"/>
                <w:sz w:val="24"/>
                <w:szCs w:val="24"/>
              </w:rPr>
            </w:pPr>
            <w:r>
              <w:rPr>
                <w:color w:val="000000"/>
                <w:sz w:val="24"/>
                <w:szCs w:val="24"/>
              </w:rPr>
              <w:t>Контроль (</w:t>
            </w:r>
            <w:r w:rsidR="005401C1">
              <w:rPr>
                <w:color w:val="000000"/>
                <w:sz w:val="24"/>
                <w:szCs w:val="24"/>
              </w:rPr>
              <w:t>экзамен</w:t>
            </w:r>
            <w:r>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09" w:rsidRPr="00793E1B" w:rsidRDefault="00BE4909" w:rsidP="00CE0DE0">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5401C1" w:rsidP="00CE0DE0">
            <w:pPr>
              <w:jc w:val="center"/>
              <w:rPr>
                <w:b/>
                <w:bCs/>
                <w:i/>
                <w:iCs/>
                <w:color w:val="000000"/>
                <w:sz w:val="24"/>
                <w:szCs w:val="24"/>
              </w:rPr>
            </w:pPr>
            <w:r>
              <w:rPr>
                <w:b/>
                <w:bCs/>
                <w:i/>
                <w:iCs/>
                <w:color w:val="000000"/>
                <w:sz w:val="24"/>
                <w:szCs w:val="24"/>
              </w:rPr>
              <w:t>9</w:t>
            </w:r>
          </w:p>
        </w:tc>
      </w:tr>
      <w:tr w:rsidR="00BE4909" w:rsidRPr="00793E1B" w:rsidTr="00890F72">
        <w:trPr>
          <w:trHeight w:val="510"/>
          <w:jc w:val="center"/>
        </w:trPr>
        <w:tc>
          <w:tcPr>
            <w:tcW w:w="5580" w:type="dxa"/>
            <w:tcBorders>
              <w:left w:val="single" w:sz="8" w:space="0" w:color="auto"/>
              <w:bottom w:val="single" w:sz="8" w:space="0" w:color="auto"/>
              <w:right w:val="single" w:sz="8" w:space="0" w:color="auto"/>
            </w:tcBorders>
            <w:vAlign w:val="center"/>
          </w:tcPr>
          <w:p w:rsidR="00BE4909" w:rsidRDefault="00BE4909" w:rsidP="005401C1">
            <w:pPr>
              <w:widowControl/>
              <w:autoSpaceDE/>
              <w:autoSpaceDN/>
              <w:adjustRightInd/>
              <w:rPr>
                <w:color w:val="000000"/>
                <w:sz w:val="24"/>
                <w:szCs w:val="24"/>
              </w:rPr>
            </w:pPr>
            <w:r>
              <w:rPr>
                <w:color w:val="000000"/>
                <w:sz w:val="24"/>
                <w:szCs w:val="24"/>
              </w:rPr>
              <w:t xml:space="preserve">Итого с </w:t>
            </w:r>
            <w:r w:rsidR="005401C1">
              <w:rPr>
                <w:color w:val="000000"/>
                <w:sz w:val="24"/>
                <w:szCs w:val="24"/>
              </w:rPr>
              <w:t>экзаменом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BE4909" w:rsidRPr="00793E1B" w:rsidRDefault="00BE4909" w:rsidP="00CE0DE0">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auto" w:fill="595959" w:themeFill="text1" w:themeFillTint="A6"/>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595959" w:themeFill="text1" w:themeFillTint="A6"/>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BE4909" w:rsidRDefault="00BE4909" w:rsidP="00CE0DE0">
            <w:pPr>
              <w:jc w:val="center"/>
              <w:rPr>
                <w:b/>
                <w:bCs/>
                <w:i/>
                <w:iCs/>
                <w:color w:val="000000"/>
                <w:sz w:val="24"/>
                <w:szCs w:val="24"/>
              </w:rPr>
            </w:pPr>
            <w:r>
              <w:rPr>
                <w:b/>
                <w:bCs/>
                <w:i/>
                <w:iCs/>
                <w:color w:val="000000"/>
                <w:sz w:val="24"/>
                <w:szCs w:val="24"/>
              </w:rPr>
              <w:t>2</w:t>
            </w:r>
            <w:r w:rsidR="00932824">
              <w:rPr>
                <w:b/>
                <w:bCs/>
                <w:i/>
                <w:iCs/>
                <w:color w:val="000000"/>
                <w:sz w:val="24"/>
                <w:szCs w:val="24"/>
              </w:rPr>
              <w:t>16</w:t>
            </w:r>
          </w:p>
        </w:tc>
      </w:tr>
    </w:tbl>
    <w:p w:rsidR="00CE6F8E" w:rsidRPr="00C2000F" w:rsidRDefault="00CE6F8E" w:rsidP="000A12F1">
      <w:pPr>
        <w:tabs>
          <w:tab w:val="left" w:pos="900"/>
        </w:tabs>
        <w:jc w:val="both"/>
        <w:rPr>
          <w:b/>
          <w:color w:val="000000"/>
          <w:sz w:val="16"/>
          <w:szCs w:val="16"/>
        </w:rPr>
      </w:pPr>
    </w:p>
    <w:p w:rsidR="002C6C26" w:rsidRPr="000A12F1" w:rsidRDefault="002C6C26" w:rsidP="002C6C26">
      <w:pPr>
        <w:ind w:firstLine="709"/>
        <w:jc w:val="both"/>
        <w:rPr>
          <w:b/>
          <w:i/>
          <w:sz w:val="16"/>
          <w:szCs w:val="16"/>
        </w:rPr>
      </w:pPr>
      <w:r w:rsidRPr="000A12F1">
        <w:rPr>
          <w:b/>
          <w:i/>
          <w:sz w:val="16"/>
          <w:szCs w:val="16"/>
        </w:rPr>
        <w:t>* Примечания:</w:t>
      </w:r>
    </w:p>
    <w:p w:rsidR="002C6C26" w:rsidRPr="00C2000F" w:rsidRDefault="002C6C26" w:rsidP="002C6C26">
      <w:pPr>
        <w:ind w:firstLine="709"/>
        <w:jc w:val="both"/>
        <w:rPr>
          <w:b/>
          <w:sz w:val="16"/>
          <w:szCs w:val="16"/>
        </w:rPr>
      </w:pPr>
      <w:r w:rsidRPr="00C2000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C2000F" w:rsidRDefault="002C6C26" w:rsidP="00083988">
      <w:pPr>
        <w:widowControl/>
        <w:suppressAutoHyphens/>
        <w:autoSpaceDE/>
        <w:adjustRightInd/>
        <w:jc w:val="center"/>
        <w:rPr>
          <w:b/>
          <w:bCs/>
          <w:caps/>
          <w:sz w:val="16"/>
          <w:szCs w:val="16"/>
        </w:rPr>
      </w:pPr>
      <w:r w:rsidRPr="00C2000F">
        <w:rPr>
          <w:sz w:val="16"/>
          <w:szCs w:val="16"/>
        </w:rPr>
        <w:t xml:space="preserve">При разработке образовательной программы высшего образования в части рабочей программы дисциплины </w:t>
      </w:r>
      <w:r w:rsidRPr="00C2000F">
        <w:rPr>
          <w:b/>
          <w:sz w:val="16"/>
          <w:szCs w:val="16"/>
        </w:rPr>
        <w:t>«</w:t>
      </w:r>
      <w:r w:rsidR="005401C1">
        <w:rPr>
          <w:b/>
          <w:bCs/>
          <w:sz w:val="16"/>
          <w:szCs w:val="16"/>
        </w:rPr>
        <w:t>Технологии обучения математике в начальной школе</w:t>
      </w:r>
      <w:r w:rsidRPr="00C2000F">
        <w:rPr>
          <w:b/>
          <w:sz w:val="16"/>
          <w:szCs w:val="16"/>
        </w:rPr>
        <w:t>»</w:t>
      </w:r>
      <w:r w:rsidRPr="00C2000F">
        <w:rPr>
          <w:sz w:val="16"/>
          <w:szCs w:val="16"/>
        </w:rPr>
        <w:t xml:space="preserve"> согласно требованиям </w:t>
      </w:r>
      <w:r w:rsidRPr="00C2000F">
        <w:rPr>
          <w:b/>
          <w:sz w:val="16"/>
          <w:szCs w:val="16"/>
        </w:rPr>
        <w:t>частей 3-5 статьи 13, статьи 30, пункта 3 части 1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пунктов 16, 38</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A1C6B">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44242" w:rsidRPr="00C2000F">
        <w:rPr>
          <w:sz w:val="16"/>
          <w:szCs w:val="16"/>
        </w:rPr>
        <w:t xml:space="preserve"> </w:t>
      </w:r>
      <w:r w:rsidRPr="00C2000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44242" w:rsidRPr="00C2000F">
        <w:rPr>
          <w:sz w:val="16"/>
          <w:szCs w:val="16"/>
        </w:rPr>
        <w:t xml:space="preserve"> </w:t>
      </w:r>
      <w:r w:rsidRPr="00C2000F">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C2000F" w:rsidRDefault="002C6C26" w:rsidP="002C6C26">
      <w:pPr>
        <w:ind w:firstLine="709"/>
        <w:jc w:val="both"/>
        <w:rPr>
          <w:b/>
          <w:sz w:val="16"/>
          <w:szCs w:val="16"/>
        </w:rPr>
      </w:pPr>
      <w:r w:rsidRPr="00C2000F">
        <w:rPr>
          <w:b/>
          <w:sz w:val="16"/>
          <w:szCs w:val="16"/>
        </w:rPr>
        <w:t>б) Для обучающихся с ограниченными возможностями здоровья и инвалидов:</w:t>
      </w:r>
    </w:p>
    <w:p w:rsidR="002C6C26" w:rsidRPr="00C2000F" w:rsidRDefault="002C6C26" w:rsidP="002C6C26">
      <w:pPr>
        <w:ind w:firstLine="709"/>
        <w:jc w:val="both"/>
        <w:rPr>
          <w:sz w:val="16"/>
          <w:szCs w:val="16"/>
        </w:rPr>
      </w:pPr>
      <w:r w:rsidRPr="00C2000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2000F">
        <w:rPr>
          <w:b/>
          <w:sz w:val="16"/>
          <w:szCs w:val="16"/>
        </w:rPr>
        <w:t>статьи 79</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раздела III</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344242" w:rsidRPr="00C2000F">
        <w:rPr>
          <w:sz w:val="16"/>
          <w:szCs w:val="16"/>
        </w:rPr>
        <w:t xml:space="preserve"> </w:t>
      </w:r>
      <w:r w:rsidRPr="00C2000F">
        <w:rPr>
          <w:sz w:val="16"/>
          <w:szCs w:val="16"/>
        </w:rPr>
        <w:t>бакалавриата, программам</w:t>
      </w:r>
      <w:r w:rsidR="00344242" w:rsidRPr="00C2000F">
        <w:rPr>
          <w:sz w:val="16"/>
          <w:szCs w:val="16"/>
        </w:rPr>
        <w:t xml:space="preserve"> </w:t>
      </w:r>
      <w:r w:rsidRPr="00C2000F">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sidR="00ED5CD4">
        <w:rPr>
          <w:sz w:val="16"/>
          <w:szCs w:val="16"/>
        </w:rPr>
        <w:t>7</w:t>
      </w:r>
      <w:r w:rsidRPr="00C2000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2000F">
        <w:rPr>
          <w:b/>
          <w:i/>
          <w:sz w:val="16"/>
          <w:szCs w:val="16"/>
        </w:rPr>
        <w:t>при наличии факта зачисления таких обучающихся с учетом конкретных нозологий</w:t>
      </w:r>
      <w:r w:rsidRPr="00C2000F">
        <w:rPr>
          <w:sz w:val="16"/>
          <w:szCs w:val="16"/>
        </w:rPr>
        <w:t>).</w:t>
      </w:r>
    </w:p>
    <w:p w:rsidR="002C6C26" w:rsidRPr="00C2000F" w:rsidRDefault="002C6C26" w:rsidP="002C6C26">
      <w:pPr>
        <w:ind w:firstLine="709"/>
        <w:jc w:val="both"/>
        <w:rPr>
          <w:b/>
          <w:sz w:val="16"/>
          <w:szCs w:val="16"/>
        </w:rPr>
      </w:pPr>
      <w:r w:rsidRPr="00C2000F">
        <w:rPr>
          <w:b/>
          <w:sz w:val="16"/>
          <w:szCs w:val="16"/>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C2000F" w:rsidRDefault="002C6C26" w:rsidP="002C6C26">
      <w:pPr>
        <w:ind w:firstLine="709"/>
        <w:jc w:val="both"/>
        <w:rPr>
          <w:sz w:val="16"/>
          <w:szCs w:val="16"/>
        </w:rPr>
      </w:pPr>
      <w:r w:rsidRPr="00C2000F">
        <w:rPr>
          <w:sz w:val="16"/>
          <w:szCs w:val="16"/>
        </w:rPr>
        <w:t xml:space="preserve">При разработке образовательной программы высшего образования согласно требованиями </w:t>
      </w:r>
      <w:r w:rsidRPr="00C2000F">
        <w:rPr>
          <w:b/>
          <w:sz w:val="16"/>
          <w:szCs w:val="16"/>
        </w:rPr>
        <w:t xml:space="preserve">частей 3-5 статьи 13, статьи 30, пункта 3 части 1 статьи 34 </w:t>
      </w:r>
      <w:r w:rsidRPr="00C2000F">
        <w:rPr>
          <w:sz w:val="16"/>
          <w:szCs w:val="16"/>
        </w:rPr>
        <w:t xml:space="preserve">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20</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93764">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C2000F">
        <w:rPr>
          <w:sz w:val="16"/>
          <w:szCs w:val="16"/>
        </w:rPr>
        <w:t xml:space="preserve"> </w:t>
      </w:r>
      <w:r w:rsidRPr="00C2000F">
        <w:rPr>
          <w:sz w:val="16"/>
          <w:szCs w:val="16"/>
        </w:rPr>
        <w:t>образовательная организация устанавливает</w:t>
      </w:r>
      <w:r w:rsidR="00344242" w:rsidRPr="00C2000F">
        <w:rPr>
          <w:sz w:val="16"/>
          <w:szCs w:val="16"/>
        </w:rPr>
        <w:t xml:space="preserve"> </w:t>
      </w:r>
      <w:r w:rsidRPr="00C2000F">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2000F">
        <w:rPr>
          <w:b/>
          <w:sz w:val="16"/>
          <w:szCs w:val="16"/>
        </w:rPr>
        <w:t>частью 5 статьи 5</w:t>
      </w:r>
      <w:r w:rsidRPr="00C2000F">
        <w:rPr>
          <w:sz w:val="16"/>
          <w:szCs w:val="16"/>
        </w:rPr>
        <w:t xml:space="preserve"> Федерального закона </w:t>
      </w:r>
      <w:r w:rsidRPr="00C2000F">
        <w:rPr>
          <w:b/>
          <w:sz w:val="16"/>
          <w:szCs w:val="16"/>
        </w:rPr>
        <w:t>от 05.05.2014 № 84-ФЗ</w:t>
      </w:r>
      <w:r w:rsidRPr="00C2000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44242" w:rsidRPr="00C2000F">
        <w:rPr>
          <w:sz w:val="16"/>
          <w:szCs w:val="16"/>
        </w:rPr>
        <w:t xml:space="preserve"> </w:t>
      </w:r>
      <w:r w:rsidRPr="00C2000F">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6C26" w:rsidRPr="00C2000F" w:rsidRDefault="002C6C26" w:rsidP="002C6C26">
      <w:pPr>
        <w:ind w:firstLine="709"/>
        <w:jc w:val="both"/>
        <w:rPr>
          <w:b/>
          <w:sz w:val="16"/>
          <w:szCs w:val="16"/>
        </w:rPr>
      </w:pPr>
      <w:r w:rsidRPr="00C2000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C2000F" w:rsidRDefault="002C6C26" w:rsidP="002C6C26">
      <w:pPr>
        <w:ind w:firstLine="709"/>
        <w:jc w:val="both"/>
        <w:rPr>
          <w:sz w:val="16"/>
          <w:szCs w:val="16"/>
        </w:rPr>
      </w:pPr>
      <w:r w:rsidRPr="00C2000F">
        <w:rPr>
          <w:sz w:val="16"/>
          <w:szCs w:val="16"/>
        </w:rPr>
        <w:t>При разработке образовательной программы высшего образования согласно требованиям</w:t>
      </w:r>
      <w:r w:rsidR="00344242" w:rsidRPr="00C2000F">
        <w:rPr>
          <w:sz w:val="16"/>
          <w:szCs w:val="16"/>
        </w:rPr>
        <w:t xml:space="preserve"> </w:t>
      </w:r>
      <w:r w:rsidRPr="00C2000F">
        <w:rPr>
          <w:b/>
          <w:sz w:val="16"/>
          <w:szCs w:val="16"/>
        </w:rPr>
        <w:t>пункта 9 части 1 статьи 33, части 3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43</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ED5CD4">
        <w:rPr>
          <w:sz w:val="16"/>
          <w:szCs w:val="16"/>
        </w:rPr>
        <w:t>рован Минюстом России 14.07.2017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C2000F">
        <w:rPr>
          <w:sz w:val="16"/>
          <w:szCs w:val="16"/>
        </w:rPr>
        <w:t xml:space="preserve"> </w:t>
      </w:r>
      <w:r w:rsidRPr="00C2000F">
        <w:rPr>
          <w:sz w:val="16"/>
          <w:szCs w:val="16"/>
        </w:rPr>
        <w:t>образовательная организация устанавливает</w:t>
      </w:r>
      <w:r w:rsidR="00344242" w:rsidRPr="00C2000F">
        <w:rPr>
          <w:sz w:val="16"/>
          <w:szCs w:val="16"/>
        </w:rPr>
        <w:t xml:space="preserve"> </w:t>
      </w:r>
      <w:r w:rsidRPr="00C2000F">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C2000F" w:rsidRDefault="002C6C26" w:rsidP="002C6C26">
      <w:pPr>
        <w:tabs>
          <w:tab w:val="left" w:pos="900"/>
        </w:tabs>
        <w:jc w:val="both"/>
        <w:rPr>
          <w:b/>
          <w:sz w:val="16"/>
          <w:szCs w:val="16"/>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1F14BF" w:rsidRDefault="001F14BF" w:rsidP="001F14BF">
      <w:pPr>
        <w:widowControl/>
        <w:autoSpaceDE/>
        <w:autoSpaceDN/>
        <w:adjustRightInd/>
        <w:ind w:firstLine="709"/>
        <w:jc w:val="both"/>
        <w:rPr>
          <w:sz w:val="24"/>
          <w:szCs w:val="24"/>
        </w:rPr>
      </w:pPr>
      <w:r>
        <w:rPr>
          <w:b/>
          <w:sz w:val="24"/>
          <w:szCs w:val="24"/>
        </w:rPr>
        <w:t xml:space="preserve">Тема 1. </w:t>
      </w:r>
      <w:r w:rsidR="005401C1">
        <w:rPr>
          <w:sz w:val="24"/>
          <w:szCs w:val="24"/>
        </w:rPr>
        <w:t>Специфика предмета «Технологии обучения математике в начальной школе»</w:t>
      </w:r>
    </w:p>
    <w:p w:rsidR="001F14BF" w:rsidRDefault="00556BF0" w:rsidP="001F14BF">
      <w:pPr>
        <w:widowControl/>
        <w:autoSpaceDE/>
        <w:autoSpaceDN/>
        <w:adjustRightInd/>
        <w:ind w:firstLine="709"/>
        <w:jc w:val="both"/>
        <w:rPr>
          <w:b/>
          <w:sz w:val="24"/>
          <w:szCs w:val="24"/>
        </w:rPr>
      </w:pPr>
      <w:r>
        <w:rPr>
          <w:sz w:val="24"/>
          <w:szCs w:val="24"/>
        </w:rPr>
        <w:t>Х</w:t>
      </w:r>
      <w:r w:rsidRPr="00556BF0">
        <w:rPr>
          <w:sz w:val="24"/>
          <w:szCs w:val="24"/>
        </w:rPr>
        <w:t>арактеристика курса методики преподава</w:t>
      </w:r>
      <w:r>
        <w:rPr>
          <w:sz w:val="24"/>
          <w:szCs w:val="24"/>
        </w:rPr>
        <w:t>ния ма</w:t>
      </w:r>
      <w:r w:rsidRPr="00556BF0">
        <w:rPr>
          <w:sz w:val="24"/>
          <w:szCs w:val="24"/>
        </w:rPr>
        <w:t xml:space="preserve">тематики в </w:t>
      </w:r>
      <w:r>
        <w:rPr>
          <w:sz w:val="24"/>
          <w:szCs w:val="24"/>
        </w:rPr>
        <w:t>начальны</w:t>
      </w:r>
      <w:r w:rsidRPr="00556BF0">
        <w:rPr>
          <w:sz w:val="24"/>
          <w:szCs w:val="24"/>
        </w:rPr>
        <w:t xml:space="preserve">х классах. </w:t>
      </w:r>
      <w:r>
        <w:rPr>
          <w:sz w:val="24"/>
          <w:szCs w:val="24"/>
        </w:rPr>
        <w:t xml:space="preserve">Предмет, </w:t>
      </w:r>
      <w:r w:rsidRPr="00556BF0">
        <w:rPr>
          <w:sz w:val="24"/>
          <w:szCs w:val="24"/>
        </w:rPr>
        <w:t xml:space="preserve"> </w:t>
      </w:r>
      <w:r>
        <w:rPr>
          <w:sz w:val="24"/>
          <w:szCs w:val="24"/>
        </w:rPr>
        <w:t>з</w:t>
      </w:r>
      <w:r w:rsidRPr="00556BF0">
        <w:rPr>
          <w:sz w:val="24"/>
          <w:szCs w:val="24"/>
        </w:rPr>
        <w:t>адачи и ц</w:t>
      </w:r>
      <w:r>
        <w:rPr>
          <w:sz w:val="24"/>
          <w:szCs w:val="24"/>
        </w:rPr>
        <w:t>ел</w:t>
      </w:r>
      <w:r w:rsidRPr="00556BF0">
        <w:rPr>
          <w:sz w:val="24"/>
          <w:szCs w:val="24"/>
        </w:rPr>
        <w:t>и изучения курс</w:t>
      </w:r>
      <w:r>
        <w:rPr>
          <w:sz w:val="24"/>
          <w:szCs w:val="24"/>
        </w:rPr>
        <w:t>а методики преподавания матема</w:t>
      </w:r>
      <w:r w:rsidRPr="00556BF0">
        <w:rPr>
          <w:sz w:val="24"/>
          <w:szCs w:val="24"/>
        </w:rPr>
        <w:t>тик</w:t>
      </w:r>
      <w:r>
        <w:rPr>
          <w:sz w:val="24"/>
          <w:szCs w:val="24"/>
        </w:rPr>
        <w:t xml:space="preserve">и </w:t>
      </w:r>
      <w:r w:rsidRPr="00556BF0">
        <w:rPr>
          <w:sz w:val="24"/>
          <w:szCs w:val="24"/>
        </w:rPr>
        <w:t xml:space="preserve"> в вузе.</w:t>
      </w:r>
    </w:p>
    <w:p w:rsidR="00556BF0" w:rsidRDefault="00556BF0"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sz w:val="24"/>
          <w:szCs w:val="24"/>
        </w:rPr>
      </w:pPr>
      <w:r>
        <w:rPr>
          <w:b/>
          <w:sz w:val="24"/>
          <w:szCs w:val="24"/>
        </w:rPr>
        <w:t xml:space="preserve">Тема 2. </w:t>
      </w:r>
      <w:r w:rsidR="005401C1">
        <w:rPr>
          <w:sz w:val="24"/>
          <w:szCs w:val="24"/>
        </w:rPr>
        <w:t>Построение начального курса математики</w:t>
      </w:r>
      <w:r w:rsidR="00556BF0">
        <w:rPr>
          <w:sz w:val="24"/>
          <w:szCs w:val="24"/>
        </w:rPr>
        <w:t>.</w:t>
      </w:r>
    </w:p>
    <w:p w:rsidR="00556BF0" w:rsidRDefault="00556BF0" w:rsidP="001F14BF">
      <w:pPr>
        <w:widowControl/>
        <w:autoSpaceDE/>
        <w:autoSpaceDN/>
        <w:adjustRightInd/>
        <w:ind w:firstLine="709"/>
        <w:jc w:val="both"/>
        <w:rPr>
          <w:sz w:val="24"/>
          <w:szCs w:val="24"/>
        </w:rPr>
      </w:pPr>
      <w:r>
        <w:rPr>
          <w:sz w:val="24"/>
          <w:szCs w:val="24"/>
        </w:rPr>
        <w:t>Дидактические принципы, в соответствии с которыми осуществляется построение системы начального обучения математике. Особенности построения начального курса математики. Основные принципы и методические подходы развивающего обучения</w:t>
      </w:r>
      <w:r w:rsidR="00484EF5">
        <w:rPr>
          <w:sz w:val="24"/>
          <w:szCs w:val="24"/>
        </w:rPr>
        <w:t xml:space="preserve">, </w:t>
      </w:r>
      <w:r>
        <w:rPr>
          <w:sz w:val="24"/>
          <w:szCs w:val="24"/>
        </w:rPr>
        <w:t xml:space="preserve"> возможности их использования в практике начального обучения математике. </w:t>
      </w:r>
    </w:p>
    <w:p w:rsidR="00556BF0" w:rsidRDefault="00556BF0" w:rsidP="001F14BF">
      <w:pPr>
        <w:widowControl/>
        <w:autoSpaceDE/>
        <w:autoSpaceDN/>
        <w:adjustRightInd/>
        <w:ind w:firstLine="709"/>
        <w:jc w:val="both"/>
        <w:rPr>
          <w:b/>
          <w:sz w:val="24"/>
          <w:szCs w:val="24"/>
        </w:rPr>
      </w:pPr>
    </w:p>
    <w:p w:rsidR="00556BF0" w:rsidRDefault="001F14BF" w:rsidP="001F14BF">
      <w:pPr>
        <w:widowControl/>
        <w:autoSpaceDE/>
        <w:autoSpaceDN/>
        <w:adjustRightInd/>
        <w:ind w:firstLine="709"/>
        <w:jc w:val="both"/>
        <w:rPr>
          <w:sz w:val="24"/>
          <w:szCs w:val="24"/>
        </w:rPr>
      </w:pPr>
      <w:r>
        <w:rPr>
          <w:b/>
          <w:sz w:val="24"/>
          <w:szCs w:val="24"/>
        </w:rPr>
        <w:t xml:space="preserve">Тема 3. </w:t>
      </w:r>
      <w:r w:rsidRPr="001F14BF">
        <w:rPr>
          <w:b/>
          <w:sz w:val="24"/>
          <w:szCs w:val="24"/>
        </w:rPr>
        <w:t xml:space="preserve"> </w:t>
      </w:r>
      <w:r w:rsidR="00556BF0">
        <w:rPr>
          <w:sz w:val="24"/>
          <w:szCs w:val="24"/>
        </w:rPr>
        <w:t xml:space="preserve">Характеристика основных понятий начального курса математики и последовательность его изучения. </w:t>
      </w:r>
    </w:p>
    <w:p w:rsidR="00556BF0" w:rsidRPr="00556BF0" w:rsidRDefault="001F14BF" w:rsidP="00556BF0">
      <w:pPr>
        <w:widowControl/>
        <w:autoSpaceDE/>
        <w:autoSpaceDN/>
        <w:adjustRightInd/>
        <w:ind w:firstLine="709"/>
        <w:jc w:val="both"/>
        <w:rPr>
          <w:sz w:val="24"/>
          <w:szCs w:val="24"/>
        </w:rPr>
      </w:pPr>
      <w:r w:rsidRPr="001F14BF">
        <w:rPr>
          <w:sz w:val="24"/>
          <w:szCs w:val="24"/>
        </w:rPr>
        <w:t xml:space="preserve">. </w:t>
      </w:r>
      <w:r w:rsidR="00556BF0" w:rsidRPr="00556BF0">
        <w:rPr>
          <w:sz w:val="24"/>
          <w:szCs w:val="24"/>
        </w:rPr>
        <w:t xml:space="preserve">Математические понятия и способы действия, нашедшие отражение в начальном курсе математики, их содержание. Терминология и способы формирования понятий. Последовательность изучения понятий в начальном курсе математики. </w:t>
      </w:r>
    </w:p>
    <w:p w:rsidR="00556BF0" w:rsidRPr="00556BF0" w:rsidRDefault="00556BF0" w:rsidP="00556BF0">
      <w:pPr>
        <w:widowControl/>
        <w:autoSpaceDE/>
        <w:autoSpaceDN/>
        <w:adjustRightInd/>
        <w:ind w:firstLine="709"/>
        <w:jc w:val="both"/>
        <w:rPr>
          <w:sz w:val="24"/>
          <w:szCs w:val="24"/>
        </w:rPr>
      </w:pPr>
      <w:r w:rsidRPr="00556BF0">
        <w:rPr>
          <w:sz w:val="24"/>
          <w:szCs w:val="24"/>
        </w:rPr>
        <w:t>Урок математики и его особенности. Требования к современному уроку.</w:t>
      </w:r>
    </w:p>
    <w:p w:rsidR="00556BF0" w:rsidRPr="00556BF0" w:rsidRDefault="00556BF0" w:rsidP="00556BF0">
      <w:pPr>
        <w:widowControl/>
        <w:autoSpaceDE/>
        <w:autoSpaceDN/>
        <w:adjustRightInd/>
        <w:ind w:firstLine="709"/>
        <w:jc w:val="both"/>
        <w:rPr>
          <w:sz w:val="24"/>
          <w:szCs w:val="24"/>
        </w:rPr>
      </w:pPr>
      <w:r w:rsidRPr="00556BF0">
        <w:rPr>
          <w:sz w:val="24"/>
          <w:szCs w:val="24"/>
        </w:rPr>
        <w:t xml:space="preserve">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 </w:t>
      </w:r>
    </w:p>
    <w:p w:rsidR="00556BF0" w:rsidRPr="00556BF0" w:rsidRDefault="00556BF0" w:rsidP="00556BF0">
      <w:pPr>
        <w:widowControl/>
        <w:autoSpaceDE/>
        <w:autoSpaceDN/>
        <w:adjustRightInd/>
        <w:ind w:firstLine="709"/>
        <w:jc w:val="both"/>
        <w:rPr>
          <w:sz w:val="24"/>
          <w:szCs w:val="24"/>
        </w:rPr>
      </w:pPr>
      <w:r w:rsidRPr="00556BF0">
        <w:rPr>
          <w:sz w:val="24"/>
          <w:szCs w:val="24"/>
        </w:rPr>
        <w:t>Проверка и оценка знаний, умений, навыков. Требования к ведению тетрадей. Домашние задания: организация, руководство  и контроль.</w:t>
      </w:r>
    </w:p>
    <w:p w:rsidR="00556BF0" w:rsidRPr="00556BF0" w:rsidRDefault="00556BF0" w:rsidP="00556BF0">
      <w:pPr>
        <w:widowControl/>
        <w:autoSpaceDE/>
        <w:autoSpaceDN/>
        <w:adjustRightInd/>
        <w:ind w:firstLine="709"/>
        <w:jc w:val="both"/>
        <w:rPr>
          <w:sz w:val="24"/>
          <w:szCs w:val="24"/>
        </w:rPr>
      </w:pPr>
      <w:r w:rsidRPr="00556BF0">
        <w:rPr>
          <w:sz w:val="24"/>
          <w:szCs w:val="24"/>
        </w:rPr>
        <w:t xml:space="preserve">Внеклассная работа по математике. </w:t>
      </w:r>
    </w:p>
    <w:p w:rsidR="001F14BF" w:rsidRDefault="001F14BF" w:rsidP="00556BF0">
      <w:pPr>
        <w:widowControl/>
        <w:autoSpaceDE/>
        <w:autoSpaceDN/>
        <w:adjustRightInd/>
        <w:jc w:val="both"/>
        <w:rPr>
          <w:b/>
          <w:sz w:val="24"/>
          <w:szCs w:val="24"/>
        </w:rPr>
      </w:pPr>
    </w:p>
    <w:p w:rsidR="001F14BF" w:rsidRDefault="001F14BF" w:rsidP="001F14BF">
      <w:pPr>
        <w:widowControl/>
        <w:autoSpaceDE/>
        <w:autoSpaceDN/>
        <w:adjustRightInd/>
        <w:ind w:firstLine="709"/>
        <w:jc w:val="both"/>
        <w:rPr>
          <w:b/>
          <w:sz w:val="24"/>
          <w:szCs w:val="24"/>
        </w:rPr>
      </w:pPr>
    </w:p>
    <w:p w:rsidR="00484EF5" w:rsidRDefault="001F14BF" w:rsidP="001F14BF">
      <w:pPr>
        <w:widowControl/>
        <w:autoSpaceDE/>
        <w:autoSpaceDN/>
        <w:adjustRightInd/>
        <w:ind w:firstLine="709"/>
        <w:jc w:val="both"/>
        <w:rPr>
          <w:b/>
          <w:sz w:val="24"/>
          <w:szCs w:val="24"/>
        </w:rPr>
      </w:pPr>
      <w:r>
        <w:rPr>
          <w:b/>
          <w:sz w:val="24"/>
          <w:szCs w:val="24"/>
        </w:rPr>
        <w:t xml:space="preserve">Тема 4. </w:t>
      </w:r>
      <w:r w:rsidR="00484EF5" w:rsidRPr="00484EF5">
        <w:rPr>
          <w:sz w:val="24"/>
          <w:szCs w:val="24"/>
        </w:rPr>
        <w:t>Развитие младших школьников в процессе обучения математике.</w:t>
      </w:r>
    </w:p>
    <w:p w:rsidR="001F14BF" w:rsidRDefault="00484EF5" w:rsidP="001F14BF">
      <w:pPr>
        <w:widowControl/>
        <w:autoSpaceDE/>
        <w:autoSpaceDN/>
        <w:adjustRightInd/>
        <w:ind w:firstLine="709"/>
        <w:jc w:val="both"/>
        <w:rPr>
          <w:b/>
          <w:sz w:val="24"/>
          <w:szCs w:val="24"/>
        </w:rPr>
      </w:pPr>
      <w:r>
        <w:rPr>
          <w:sz w:val="24"/>
          <w:szCs w:val="24"/>
        </w:rPr>
        <w:lastRenderedPageBreak/>
        <w:t xml:space="preserve">Реализация основных положений теории учебной деятельности в процессе обучения младших школьников математике. Приемы умственных действий и их формирование у младших школьников при обучении математике: анализ, синтез, сравнение, аналогия, классификация, обобщение. Способы обоснования истинности суждений (измерение, вычисления, предметные действия, дедуктивные рассуждения). Развитие логического и алгоритмического мышления школьников. </w:t>
      </w:r>
    </w:p>
    <w:p w:rsidR="001F14BF" w:rsidRDefault="001F14BF"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b/>
          <w:sz w:val="24"/>
          <w:szCs w:val="24"/>
        </w:rPr>
      </w:pPr>
      <w:r>
        <w:rPr>
          <w:b/>
          <w:sz w:val="24"/>
          <w:szCs w:val="24"/>
        </w:rPr>
        <w:t xml:space="preserve">Тема 5. </w:t>
      </w:r>
      <w:r w:rsidR="00484EF5">
        <w:rPr>
          <w:sz w:val="24"/>
          <w:szCs w:val="24"/>
        </w:rPr>
        <w:t>Методика изучения нумерации целых неотрицательных чисел.</w:t>
      </w:r>
      <w:r w:rsidRPr="001F14BF">
        <w:rPr>
          <w:b/>
          <w:sz w:val="24"/>
          <w:szCs w:val="24"/>
        </w:rPr>
        <w:t xml:space="preserve"> </w:t>
      </w:r>
    </w:p>
    <w:p w:rsidR="001F14BF" w:rsidRPr="001F14BF" w:rsidRDefault="00484EF5" w:rsidP="001F14BF">
      <w:pPr>
        <w:widowControl/>
        <w:autoSpaceDE/>
        <w:autoSpaceDN/>
        <w:adjustRightInd/>
        <w:ind w:firstLine="709"/>
        <w:jc w:val="both"/>
        <w:rPr>
          <w:sz w:val="24"/>
          <w:szCs w:val="24"/>
        </w:rPr>
      </w:pPr>
      <w:r>
        <w:rPr>
          <w:sz w:val="24"/>
          <w:szCs w:val="24"/>
        </w:rPr>
        <w:t>Формирование понятия натурального числа и нуля. Методика изучения нумерации чисел по концентрам (Нумерация чисел в пределах 10. Нумерация чисел в пределах 100.</w:t>
      </w:r>
      <w:r w:rsidRPr="00484EF5">
        <w:rPr>
          <w:sz w:val="24"/>
          <w:szCs w:val="24"/>
        </w:rPr>
        <w:t xml:space="preserve"> </w:t>
      </w:r>
      <w:r>
        <w:rPr>
          <w:sz w:val="24"/>
          <w:szCs w:val="24"/>
        </w:rPr>
        <w:t>Нумерация чисел в пределах 1000.</w:t>
      </w:r>
      <w:r w:rsidRPr="00484EF5">
        <w:rPr>
          <w:sz w:val="24"/>
          <w:szCs w:val="24"/>
        </w:rPr>
        <w:t xml:space="preserve"> </w:t>
      </w:r>
      <w:r>
        <w:rPr>
          <w:sz w:val="24"/>
          <w:szCs w:val="24"/>
        </w:rPr>
        <w:t>Нумерация многозначных чисел) .</w:t>
      </w:r>
    </w:p>
    <w:p w:rsidR="001F14BF" w:rsidRDefault="001F14BF"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sz w:val="24"/>
          <w:szCs w:val="24"/>
        </w:rPr>
      </w:pPr>
      <w:r>
        <w:rPr>
          <w:b/>
          <w:sz w:val="24"/>
          <w:szCs w:val="24"/>
        </w:rPr>
        <w:t xml:space="preserve">Тема 6. </w:t>
      </w:r>
      <w:r w:rsidR="00484EF5">
        <w:rPr>
          <w:sz w:val="24"/>
          <w:szCs w:val="24"/>
        </w:rPr>
        <w:t>Методика изучения арифметических действий</w:t>
      </w:r>
      <w:r w:rsidRPr="001F14BF">
        <w:rPr>
          <w:sz w:val="24"/>
          <w:szCs w:val="24"/>
        </w:rPr>
        <w:t xml:space="preserve"> </w:t>
      </w:r>
    </w:p>
    <w:p w:rsidR="001F14BF" w:rsidRDefault="00484EF5" w:rsidP="001F14BF">
      <w:pPr>
        <w:widowControl/>
        <w:autoSpaceDE/>
        <w:autoSpaceDN/>
        <w:adjustRightInd/>
        <w:ind w:firstLine="709"/>
        <w:jc w:val="both"/>
        <w:rPr>
          <w:b/>
          <w:sz w:val="24"/>
          <w:szCs w:val="24"/>
        </w:rPr>
      </w:pPr>
      <w:r>
        <w:rPr>
          <w:sz w:val="24"/>
          <w:szCs w:val="24"/>
        </w:rPr>
        <w:t xml:space="preserve">Общие вопросы методики изучения арифметических действий. </w:t>
      </w:r>
      <w:r w:rsidR="00CE0DE0">
        <w:rPr>
          <w:sz w:val="24"/>
          <w:szCs w:val="24"/>
        </w:rPr>
        <w:t xml:space="preserve">Сложение и вычитание. Умножение и деление. Проверка действий сложения и вычитания. Методика изучения арифметических действий в концентре «Сотня». Табличное умножение и деление. Внетабличное умножение и деление. Проверка умножения и деления. Деление с остатком. Методика изучения арифметических действий в концентре «Тысяча». Устные приемы сложения и вычитания в пределах 1000. Методика изучения арифметических действий в концентре «многозначные числа». </w:t>
      </w:r>
    </w:p>
    <w:p w:rsidR="001F14BF" w:rsidRDefault="001F14BF"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sz w:val="24"/>
          <w:szCs w:val="24"/>
        </w:rPr>
      </w:pPr>
      <w:r>
        <w:rPr>
          <w:b/>
          <w:sz w:val="24"/>
          <w:szCs w:val="24"/>
        </w:rPr>
        <w:t xml:space="preserve">Тема 7. </w:t>
      </w:r>
      <w:r w:rsidR="00CE0DE0">
        <w:rPr>
          <w:sz w:val="24"/>
          <w:szCs w:val="24"/>
        </w:rPr>
        <w:t>Текстовая задача и процесс ее решения.</w:t>
      </w:r>
      <w:r w:rsidRPr="001F14BF">
        <w:rPr>
          <w:sz w:val="24"/>
          <w:szCs w:val="24"/>
        </w:rPr>
        <w:t xml:space="preserve">  </w:t>
      </w:r>
    </w:p>
    <w:p w:rsidR="001F14BF" w:rsidRPr="001F14BF" w:rsidRDefault="00CE0DE0" w:rsidP="001F14BF">
      <w:pPr>
        <w:widowControl/>
        <w:autoSpaceDE/>
        <w:autoSpaceDN/>
        <w:adjustRightInd/>
        <w:ind w:firstLine="709"/>
        <w:jc w:val="both"/>
        <w:rPr>
          <w:sz w:val="24"/>
          <w:szCs w:val="24"/>
        </w:rPr>
      </w:pPr>
      <w:r>
        <w:rPr>
          <w:sz w:val="24"/>
          <w:szCs w:val="24"/>
        </w:rPr>
        <w:t xml:space="preserve">Понятие «задача» в начальном курсе математики. Определение текстовой задачи. Ступени работы над задачей. Методы и способы решения текстовых задач. Этапы решения и приемы их выполнения. </w:t>
      </w:r>
    </w:p>
    <w:p w:rsidR="001F14BF" w:rsidRDefault="001F14BF"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sz w:val="24"/>
          <w:szCs w:val="24"/>
        </w:rPr>
      </w:pPr>
      <w:r>
        <w:rPr>
          <w:b/>
          <w:sz w:val="24"/>
          <w:szCs w:val="24"/>
        </w:rPr>
        <w:t xml:space="preserve">Тема 8. </w:t>
      </w:r>
      <w:r w:rsidR="00CE0DE0">
        <w:rPr>
          <w:sz w:val="24"/>
          <w:szCs w:val="24"/>
        </w:rPr>
        <w:t>Методика обучения решению составных задач.</w:t>
      </w:r>
    </w:p>
    <w:p w:rsidR="001F14BF" w:rsidRDefault="00CE0DE0" w:rsidP="001F14BF">
      <w:pPr>
        <w:widowControl/>
        <w:autoSpaceDE/>
        <w:autoSpaceDN/>
        <w:adjustRightInd/>
        <w:ind w:firstLine="709"/>
        <w:jc w:val="both"/>
        <w:rPr>
          <w:sz w:val="24"/>
          <w:szCs w:val="24"/>
        </w:rPr>
      </w:pPr>
      <w:r>
        <w:rPr>
          <w:sz w:val="24"/>
          <w:szCs w:val="24"/>
        </w:rPr>
        <w:t>Определение простой и составной задач. Ознакомление с составной задачей и формирование умений решать составные задачи. Методика работы над задачами, связанными с пропорциональными величинами.</w:t>
      </w:r>
      <w:r w:rsidR="001F14BF" w:rsidRPr="001F14BF">
        <w:rPr>
          <w:sz w:val="24"/>
          <w:szCs w:val="24"/>
        </w:rPr>
        <w:t xml:space="preserve"> </w:t>
      </w:r>
    </w:p>
    <w:p w:rsidR="001F14BF" w:rsidRDefault="001F14BF" w:rsidP="001F14BF">
      <w:pPr>
        <w:widowControl/>
        <w:autoSpaceDE/>
        <w:autoSpaceDN/>
        <w:adjustRightInd/>
        <w:ind w:firstLine="709"/>
        <w:jc w:val="both"/>
        <w:rPr>
          <w:b/>
          <w:sz w:val="24"/>
          <w:szCs w:val="24"/>
        </w:rPr>
      </w:pPr>
    </w:p>
    <w:p w:rsidR="00192C83" w:rsidRDefault="001F14BF" w:rsidP="00192C83">
      <w:pPr>
        <w:widowControl/>
        <w:autoSpaceDE/>
        <w:autoSpaceDN/>
        <w:adjustRightInd/>
        <w:ind w:left="708" w:firstLine="1"/>
        <w:jc w:val="both"/>
        <w:rPr>
          <w:sz w:val="24"/>
          <w:szCs w:val="24"/>
        </w:rPr>
      </w:pPr>
      <w:r>
        <w:rPr>
          <w:b/>
          <w:sz w:val="24"/>
          <w:szCs w:val="24"/>
        </w:rPr>
        <w:t xml:space="preserve">Тема 9. </w:t>
      </w:r>
      <w:r w:rsidRPr="001F14BF">
        <w:rPr>
          <w:sz w:val="24"/>
          <w:szCs w:val="24"/>
        </w:rPr>
        <w:t xml:space="preserve">Методика </w:t>
      </w:r>
      <w:r w:rsidR="00192C83">
        <w:rPr>
          <w:sz w:val="24"/>
          <w:szCs w:val="24"/>
        </w:rPr>
        <w:t>изучения алгебраического материала</w:t>
      </w:r>
    </w:p>
    <w:p w:rsidR="001F14BF" w:rsidRDefault="00192C83" w:rsidP="00192C83">
      <w:pPr>
        <w:widowControl/>
        <w:autoSpaceDE/>
        <w:autoSpaceDN/>
        <w:adjustRightInd/>
        <w:ind w:firstLine="708"/>
        <w:jc w:val="both"/>
        <w:rPr>
          <w:b/>
          <w:sz w:val="24"/>
          <w:szCs w:val="24"/>
        </w:rPr>
      </w:pPr>
      <w:r w:rsidRPr="00192C83">
        <w:rPr>
          <w:sz w:val="24"/>
          <w:szCs w:val="24"/>
        </w:rPr>
        <w:t>Общие вопросы методики изучения</w:t>
      </w:r>
      <w:r>
        <w:rPr>
          <w:b/>
          <w:sz w:val="24"/>
          <w:szCs w:val="24"/>
        </w:rPr>
        <w:t xml:space="preserve"> </w:t>
      </w:r>
      <w:r w:rsidR="001F14BF" w:rsidRPr="001F14BF">
        <w:rPr>
          <w:sz w:val="24"/>
          <w:szCs w:val="24"/>
        </w:rPr>
        <w:t xml:space="preserve"> </w:t>
      </w:r>
      <w:r>
        <w:rPr>
          <w:sz w:val="24"/>
          <w:szCs w:val="24"/>
        </w:rPr>
        <w:t xml:space="preserve">алгебраического материала. Ознакомление с математическими выражениями. Изучение правил порядка действий. Ознакомление с преобразованием выражений. </w:t>
      </w:r>
    </w:p>
    <w:p w:rsidR="001F14BF" w:rsidRDefault="001F14BF"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sz w:val="24"/>
          <w:szCs w:val="24"/>
        </w:rPr>
      </w:pPr>
      <w:r>
        <w:rPr>
          <w:b/>
          <w:sz w:val="24"/>
          <w:szCs w:val="24"/>
        </w:rPr>
        <w:t xml:space="preserve">Тема 10. </w:t>
      </w:r>
      <w:r w:rsidR="00192C83">
        <w:rPr>
          <w:sz w:val="24"/>
          <w:szCs w:val="24"/>
        </w:rPr>
        <w:t>Буквенная символика, равенства, неравенства, уравнения</w:t>
      </w:r>
    </w:p>
    <w:p w:rsidR="001F14BF" w:rsidRDefault="00192C83" w:rsidP="001F14BF">
      <w:pPr>
        <w:widowControl/>
        <w:autoSpaceDE/>
        <w:autoSpaceDN/>
        <w:adjustRightInd/>
        <w:ind w:firstLine="709"/>
        <w:jc w:val="both"/>
        <w:rPr>
          <w:sz w:val="24"/>
          <w:szCs w:val="24"/>
        </w:rPr>
      </w:pPr>
      <w:r>
        <w:rPr>
          <w:sz w:val="24"/>
          <w:szCs w:val="24"/>
        </w:rPr>
        <w:t xml:space="preserve">Методика ознакомления с буквенной символикой. Числовые равенства, неравенства. Методика ознакомления с неравенствами с переменной. Методика изучения уравнений. </w:t>
      </w:r>
    </w:p>
    <w:p w:rsidR="001F14BF" w:rsidRDefault="001F14BF" w:rsidP="001F14BF">
      <w:pPr>
        <w:widowControl/>
        <w:autoSpaceDE/>
        <w:autoSpaceDN/>
        <w:adjustRightInd/>
        <w:ind w:firstLine="709"/>
        <w:jc w:val="both"/>
        <w:rPr>
          <w:sz w:val="24"/>
          <w:szCs w:val="24"/>
        </w:rPr>
      </w:pPr>
    </w:p>
    <w:p w:rsidR="00192C83" w:rsidRDefault="001F14BF" w:rsidP="001F14BF">
      <w:pPr>
        <w:widowControl/>
        <w:autoSpaceDE/>
        <w:autoSpaceDN/>
        <w:adjustRightInd/>
        <w:ind w:firstLine="709"/>
        <w:jc w:val="both"/>
        <w:rPr>
          <w:sz w:val="24"/>
          <w:szCs w:val="24"/>
        </w:rPr>
      </w:pPr>
      <w:r w:rsidRPr="001F14BF">
        <w:rPr>
          <w:b/>
          <w:sz w:val="24"/>
          <w:szCs w:val="24"/>
        </w:rPr>
        <w:t>Тема 11</w:t>
      </w:r>
      <w:r>
        <w:rPr>
          <w:sz w:val="24"/>
          <w:szCs w:val="24"/>
        </w:rPr>
        <w:t xml:space="preserve">. </w:t>
      </w:r>
      <w:r w:rsidR="00192C83">
        <w:rPr>
          <w:sz w:val="24"/>
          <w:szCs w:val="24"/>
        </w:rPr>
        <w:t>Методика изучения геометрического материала</w:t>
      </w:r>
    </w:p>
    <w:p w:rsidR="001F14BF" w:rsidRPr="00192C83" w:rsidRDefault="00192C83" w:rsidP="001F14BF">
      <w:pPr>
        <w:widowControl/>
        <w:autoSpaceDE/>
        <w:autoSpaceDN/>
        <w:adjustRightInd/>
        <w:ind w:firstLine="709"/>
        <w:jc w:val="both"/>
        <w:rPr>
          <w:sz w:val="24"/>
          <w:szCs w:val="24"/>
        </w:rPr>
      </w:pPr>
      <w:r>
        <w:rPr>
          <w:sz w:val="24"/>
          <w:szCs w:val="24"/>
        </w:rPr>
        <w:t>Основные задачи изучения геометрического материала</w:t>
      </w:r>
      <w:r w:rsidRPr="00192C83">
        <w:rPr>
          <w:b/>
          <w:sz w:val="24"/>
          <w:szCs w:val="24"/>
        </w:rPr>
        <w:t xml:space="preserve">. </w:t>
      </w:r>
      <w:r w:rsidR="001F14BF" w:rsidRPr="00192C83">
        <w:rPr>
          <w:b/>
          <w:sz w:val="24"/>
          <w:szCs w:val="24"/>
        </w:rPr>
        <w:t xml:space="preserve">  </w:t>
      </w:r>
      <w:r w:rsidRPr="00192C83">
        <w:rPr>
          <w:sz w:val="24"/>
          <w:szCs w:val="24"/>
        </w:rPr>
        <w:t>Ознакомление с точкой, прямой и кривой линиями, отрезком прямой. Методика ознакомления с многоугольниками, углом, кругом, окружностью. Методика ознакомления с ломаной</w:t>
      </w:r>
      <w:r>
        <w:rPr>
          <w:b/>
          <w:sz w:val="24"/>
          <w:szCs w:val="24"/>
        </w:rPr>
        <w:t xml:space="preserve"> </w:t>
      </w:r>
      <w:r w:rsidRPr="00192C83">
        <w:rPr>
          <w:sz w:val="24"/>
          <w:szCs w:val="24"/>
        </w:rPr>
        <w:t xml:space="preserve">линий, длиной ломаной линии, периметром и площадью многоугольника. </w:t>
      </w:r>
    </w:p>
    <w:p w:rsidR="001F14BF" w:rsidRPr="00192C83" w:rsidRDefault="001F14BF" w:rsidP="001F14BF">
      <w:pPr>
        <w:widowControl/>
        <w:autoSpaceDE/>
        <w:autoSpaceDN/>
        <w:adjustRightInd/>
        <w:ind w:firstLine="709"/>
        <w:jc w:val="both"/>
        <w:rPr>
          <w:sz w:val="24"/>
          <w:szCs w:val="24"/>
        </w:rPr>
      </w:pPr>
    </w:p>
    <w:p w:rsidR="001F14BF" w:rsidRDefault="001F14BF" w:rsidP="00192C83">
      <w:pPr>
        <w:widowControl/>
        <w:autoSpaceDE/>
        <w:autoSpaceDN/>
        <w:adjustRightInd/>
        <w:ind w:firstLine="709"/>
        <w:jc w:val="both"/>
        <w:rPr>
          <w:sz w:val="24"/>
          <w:szCs w:val="24"/>
        </w:rPr>
      </w:pPr>
      <w:r>
        <w:rPr>
          <w:b/>
          <w:sz w:val="24"/>
          <w:szCs w:val="24"/>
        </w:rPr>
        <w:t xml:space="preserve">Тема 12. </w:t>
      </w:r>
      <w:r w:rsidRPr="001F14BF">
        <w:rPr>
          <w:sz w:val="24"/>
          <w:szCs w:val="24"/>
        </w:rPr>
        <w:t xml:space="preserve">Методика </w:t>
      </w:r>
      <w:r w:rsidR="00192C83">
        <w:rPr>
          <w:sz w:val="24"/>
          <w:szCs w:val="24"/>
        </w:rPr>
        <w:t>изучения важнейших величин.</w:t>
      </w:r>
      <w:r w:rsidRPr="001F14BF">
        <w:rPr>
          <w:sz w:val="24"/>
          <w:szCs w:val="24"/>
        </w:rPr>
        <w:t xml:space="preserve"> </w:t>
      </w:r>
    </w:p>
    <w:p w:rsidR="0089782B" w:rsidRDefault="00192C83" w:rsidP="0089782B">
      <w:pPr>
        <w:widowControl/>
        <w:autoSpaceDE/>
        <w:autoSpaceDN/>
        <w:adjustRightInd/>
        <w:ind w:firstLine="709"/>
        <w:jc w:val="both"/>
        <w:rPr>
          <w:sz w:val="24"/>
          <w:szCs w:val="24"/>
        </w:rPr>
      </w:pPr>
      <w:r>
        <w:rPr>
          <w:sz w:val="24"/>
          <w:szCs w:val="24"/>
        </w:rPr>
        <w:t xml:space="preserve">Общие вопросы методики изучения с младшими школьниками основных и некоторых производных величин. Изучение мер и формирование измерительных навыков как одно из направлений математического развития учащихся и их познавательных </w:t>
      </w:r>
      <w:r>
        <w:rPr>
          <w:sz w:val="24"/>
          <w:szCs w:val="24"/>
        </w:rPr>
        <w:lastRenderedPageBreak/>
        <w:t>интересов.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rsidR="001F14BF" w:rsidRPr="0089782B" w:rsidRDefault="00192C83" w:rsidP="0089782B">
      <w:pPr>
        <w:widowControl/>
        <w:autoSpaceDE/>
        <w:autoSpaceDN/>
        <w:adjustRightInd/>
        <w:ind w:firstLine="709"/>
        <w:jc w:val="both"/>
        <w:rPr>
          <w:sz w:val="24"/>
          <w:szCs w:val="24"/>
        </w:rPr>
      </w:pPr>
      <w:r>
        <w:rPr>
          <w:sz w:val="24"/>
          <w:szCs w:val="24"/>
        </w:rPr>
        <w:t>Методика формирования у детей представлений о массе. Знакомство с единицами длины и формирование навыков измерения. Методика формирования у детей временных представлений, изучения мер времени и их соотношений</w:t>
      </w:r>
      <w:r w:rsidR="0089782B">
        <w:rPr>
          <w:sz w:val="24"/>
          <w:szCs w:val="24"/>
        </w:rPr>
        <w:t xml:space="preserve">. Действия с величинами. </w:t>
      </w:r>
    </w:p>
    <w:p w:rsidR="0089782B" w:rsidRDefault="0089782B"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sz w:val="24"/>
          <w:szCs w:val="24"/>
        </w:rPr>
      </w:pPr>
      <w:r>
        <w:rPr>
          <w:b/>
          <w:sz w:val="24"/>
          <w:szCs w:val="24"/>
        </w:rPr>
        <w:t xml:space="preserve">Тема 13. </w:t>
      </w:r>
      <w:r w:rsidR="0089782B">
        <w:rPr>
          <w:sz w:val="24"/>
          <w:szCs w:val="24"/>
        </w:rPr>
        <w:t xml:space="preserve">Методика изучения дробей. </w:t>
      </w:r>
      <w:r w:rsidRPr="001F14BF">
        <w:rPr>
          <w:sz w:val="24"/>
          <w:szCs w:val="24"/>
        </w:rPr>
        <w:t xml:space="preserve"> </w:t>
      </w:r>
    </w:p>
    <w:p w:rsidR="001F14BF" w:rsidRDefault="0089782B" w:rsidP="001F14BF">
      <w:pPr>
        <w:widowControl/>
        <w:autoSpaceDE/>
        <w:autoSpaceDN/>
        <w:adjustRightInd/>
        <w:ind w:firstLine="709"/>
        <w:jc w:val="both"/>
        <w:rPr>
          <w:sz w:val="24"/>
          <w:szCs w:val="24"/>
        </w:rPr>
      </w:pPr>
      <w:r>
        <w:rPr>
          <w:sz w:val="24"/>
          <w:szCs w:val="24"/>
        </w:rPr>
        <w:t xml:space="preserve">Общие вопросы ознакомления учеников с дробями. Методика изучения долей. Обучение решению задач на нахождение доли числа и числа по его доле. Формирование у детей наглядных представлений о дроби. Сравнение долей и дробей. Обучение решению задач с дробями. </w:t>
      </w:r>
      <w:r w:rsidR="001F14BF" w:rsidRPr="001F14BF">
        <w:rPr>
          <w:sz w:val="24"/>
          <w:szCs w:val="24"/>
        </w:rPr>
        <w:t xml:space="preserve"> </w:t>
      </w:r>
    </w:p>
    <w:p w:rsidR="001F14BF" w:rsidRDefault="001F14BF" w:rsidP="001F14BF">
      <w:pPr>
        <w:widowControl/>
        <w:autoSpaceDE/>
        <w:autoSpaceDN/>
        <w:adjustRightInd/>
        <w:ind w:firstLine="709"/>
        <w:jc w:val="both"/>
        <w:rPr>
          <w:sz w:val="24"/>
          <w:szCs w:val="24"/>
        </w:rPr>
      </w:pPr>
    </w:p>
    <w:p w:rsidR="001F14BF" w:rsidRDefault="001F14BF" w:rsidP="0089782B">
      <w:pPr>
        <w:widowControl/>
        <w:autoSpaceDE/>
        <w:autoSpaceDN/>
        <w:adjustRightInd/>
        <w:ind w:firstLine="709"/>
        <w:jc w:val="both"/>
        <w:rPr>
          <w:sz w:val="24"/>
          <w:szCs w:val="24"/>
        </w:rPr>
      </w:pPr>
      <w:r w:rsidRPr="001F14BF">
        <w:rPr>
          <w:b/>
          <w:sz w:val="24"/>
          <w:szCs w:val="24"/>
        </w:rPr>
        <w:t>Тема 14.</w:t>
      </w:r>
      <w:r>
        <w:rPr>
          <w:sz w:val="24"/>
          <w:szCs w:val="24"/>
        </w:rPr>
        <w:t xml:space="preserve"> </w:t>
      </w:r>
      <w:r w:rsidR="0089782B">
        <w:rPr>
          <w:sz w:val="24"/>
          <w:szCs w:val="24"/>
        </w:rPr>
        <w:t xml:space="preserve">Анализ альтернативных программ и учебников по математике для начальной школы. Различные концепции построения начального курса математики. </w:t>
      </w:r>
      <w:r w:rsidR="0089782B" w:rsidRPr="001F14BF">
        <w:rPr>
          <w:sz w:val="24"/>
          <w:szCs w:val="24"/>
        </w:rPr>
        <w:t xml:space="preserve"> </w:t>
      </w:r>
    </w:p>
    <w:p w:rsidR="0089782B" w:rsidRDefault="0089782B" w:rsidP="0089782B">
      <w:pPr>
        <w:widowControl/>
        <w:autoSpaceDE/>
        <w:autoSpaceDN/>
        <w:adjustRightInd/>
        <w:ind w:firstLine="709"/>
        <w:jc w:val="both"/>
        <w:rPr>
          <w:sz w:val="24"/>
          <w:szCs w:val="24"/>
        </w:rPr>
      </w:pPr>
      <w:r>
        <w:rPr>
          <w:sz w:val="24"/>
          <w:szCs w:val="24"/>
        </w:rPr>
        <w:t xml:space="preserve">Содержание обязательного минимума образования по математике в начальной школе. Распределение по годам обучения программного материала по математике по альтернативным программам. Сравнительный анализ альтернативных программ. </w:t>
      </w:r>
    </w:p>
    <w:p w:rsidR="001F14BF" w:rsidRDefault="001F14BF" w:rsidP="001F14BF">
      <w:pPr>
        <w:widowControl/>
        <w:autoSpaceDE/>
        <w:autoSpaceDN/>
        <w:adjustRightInd/>
        <w:ind w:firstLine="709"/>
        <w:jc w:val="both"/>
        <w:rPr>
          <w:sz w:val="24"/>
          <w:szCs w:val="24"/>
        </w:rPr>
      </w:pPr>
    </w:p>
    <w:p w:rsidR="0031559C" w:rsidRPr="00347FDD" w:rsidRDefault="0031559C" w:rsidP="00E24760">
      <w:pPr>
        <w:widowControl/>
        <w:autoSpaceDE/>
        <w:autoSpaceDN/>
        <w:adjustRightInd/>
        <w:ind w:firstLine="709"/>
        <w:jc w:val="both"/>
        <w:rPr>
          <w:sz w:val="24"/>
          <w:szCs w:val="24"/>
        </w:rPr>
      </w:pPr>
    </w:p>
    <w:p w:rsidR="00C2000F" w:rsidRPr="00793E1B" w:rsidRDefault="00F803A3" w:rsidP="003F0AD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2000F" w:rsidRPr="00C2000F" w:rsidRDefault="00C2000F" w:rsidP="003B2AC9">
      <w:pPr>
        <w:widowControl/>
        <w:numPr>
          <w:ilvl w:val="0"/>
          <w:numId w:val="5"/>
        </w:numPr>
        <w:autoSpaceDE/>
        <w:autoSpaceDN/>
        <w:adjustRightInd/>
        <w:spacing w:before="100" w:beforeAutospacing="1" w:after="100" w:afterAutospacing="1"/>
        <w:rPr>
          <w:sz w:val="24"/>
          <w:szCs w:val="24"/>
        </w:rPr>
      </w:pPr>
      <w:r w:rsidRPr="00C2000F">
        <w:rPr>
          <w:sz w:val="24"/>
          <w:szCs w:val="24"/>
        </w:rPr>
        <w:t>Методические указания  для обучающихся по освоению дисциплины «</w:t>
      </w:r>
      <w:r w:rsidR="00BE17A7">
        <w:rPr>
          <w:sz w:val="24"/>
          <w:szCs w:val="24"/>
        </w:rPr>
        <w:t>Технологии обучения математике в начальной школе</w:t>
      </w:r>
      <w:r w:rsidRPr="00C2000F">
        <w:rPr>
          <w:sz w:val="24"/>
          <w:szCs w:val="24"/>
        </w:rPr>
        <w:t xml:space="preserve">»/ </w:t>
      </w:r>
      <w:r w:rsidR="004F337D">
        <w:rPr>
          <w:sz w:val="24"/>
          <w:szCs w:val="24"/>
        </w:rPr>
        <w:t>Т.С. Котлярова</w:t>
      </w:r>
      <w:r w:rsidRPr="00C2000F">
        <w:rPr>
          <w:sz w:val="24"/>
          <w:szCs w:val="24"/>
        </w:rPr>
        <w:t>. – Омск: Изд-во Омской гуманитарной академии, 20</w:t>
      </w:r>
      <w:r w:rsidR="003B2AC9">
        <w:rPr>
          <w:sz w:val="24"/>
          <w:szCs w:val="24"/>
        </w:rPr>
        <w:t>2</w:t>
      </w:r>
      <w:r w:rsidR="00EF4000">
        <w:rPr>
          <w:sz w:val="24"/>
          <w:szCs w:val="24"/>
        </w:rPr>
        <w:t>2</w:t>
      </w:r>
      <w:r w:rsidRPr="00C2000F">
        <w:rPr>
          <w:sz w:val="24"/>
          <w:szCs w:val="24"/>
        </w:rPr>
        <w:t xml:space="preserve">.  </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2C6C26">
      <w:pPr>
        <w:pStyle w:val="a4"/>
        <w:numPr>
          <w:ilvl w:val="0"/>
          <w:numId w:val="5"/>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7865CB" w:rsidRPr="00793E1B" w:rsidRDefault="007865CB" w:rsidP="00705FB5">
      <w:pPr>
        <w:jc w:val="both"/>
        <w:rPr>
          <w:rFonts w:eastAsia="Calibri"/>
          <w:b/>
          <w:color w:val="000000"/>
          <w:sz w:val="24"/>
          <w:szCs w:val="24"/>
        </w:rPr>
      </w:pPr>
    </w:p>
    <w:p w:rsidR="00785842" w:rsidRPr="00793E1B" w:rsidRDefault="004F337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4F337D" w:rsidRPr="004F337D" w:rsidRDefault="004F337D" w:rsidP="001256DA">
      <w:pPr>
        <w:pStyle w:val="a4"/>
        <w:numPr>
          <w:ilvl w:val="0"/>
          <w:numId w:val="28"/>
        </w:numPr>
        <w:rPr>
          <w:rFonts w:ascii="Times New Roman" w:hAnsi="Times New Roman"/>
          <w:sz w:val="24"/>
          <w:szCs w:val="24"/>
        </w:rPr>
      </w:pPr>
      <w:r w:rsidRPr="004F337D">
        <w:rPr>
          <w:rFonts w:ascii="Times New Roman" w:hAnsi="Times New Roman"/>
          <w:iCs/>
          <w:sz w:val="24"/>
          <w:szCs w:val="24"/>
        </w:rPr>
        <w:t xml:space="preserve">Далингер, В. А. Методика обучения математике в начальной школе : учебное пособие для академического бакалавриата / В. А. Далингер, Л. П. Борисова. — 2-е изд., испр. и доп. — М. : Издательство Юрайт, 2018. — 187 с. — (Серия : </w:t>
      </w:r>
      <w:r w:rsidRPr="004F337D">
        <w:rPr>
          <w:rFonts w:ascii="Times New Roman" w:hAnsi="Times New Roman"/>
          <w:iCs/>
          <w:sz w:val="24"/>
          <w:szCs w:val="24"/>
        </w:rPr>
        <w:lastRenderedPageBreak/>
        <w:t xml:space="preserve">Образовательный процесс). — ISBN 978-5-534-07529-8. — Режим доступа : </w:t>
      </w:r>
      <w:hyperlink r:id="rId8" w:history="1">
        <w:r w:rsidRPr="00DC1C4E">
          <w:rPr>
            <w:rStyle w:val="a8"/>
            <w:rFonts w:ascii="Times New Roman" w:hAnsi="Times New Roman"/>
            <w:iCs/>
            <w:sz w:val="24"/>
            <w:szCs w:val="24"/>
          </w:rPr>
          <w:t>www.biblio-online.ru/book/0AAE2226-50EB-4044-B960-9948D2AE8EC5</w:t>
        </w:r>
      </w:hyperlink>
      <w:r w:rsidRPr="004F337D">
        <w:rPr>
          <w:rFonts w:ascii="Times New Roman" w:hAnsi="Times New Roman"/>
          <w:iCs/>
          <w:sz w:val="24"/>
          <w:szCs w:val="24"/>
        </w:rPr>
        <w:t>.</w:t>
      </w:r>
    </w:p>
    <w:p w:rsidR="001256DA" w:rsidRPr="004F337D" w:rsidRDefault="004F337D" w:rsidP="004F337D">
      <w:pPr>
        <w:pStyle w:val="a4"/>
        <w:numPr>
          <w:ilvl w:val="0"/>
          <w:numId w:val="28"/>
        </w:numPr>
        <w:jc w:val="both"/>
        <w:rPr>
          <w:rFonts w:ascii="Times New Roman" w:hAnsi="Times New Roman"/>
          <w:sz w:val="24"/>
          <w:szCs w:val="24"/>
        </w:rPr>
      </w:pPr>
      <w:r w:rsidRPr="004F337D">
        <w:rPr>
          <w:rFonts w:ascii="Times New Roman" w:hAnsi="Times New Roman"/>
          <w:iCs/>
          <w:sz w:val="24"/>
          <w:szCs w:val="24"/>
        </w:rPr>
        <w:t xml:space="preserve">Далингер, В. А. Методика обучения математике. Практикум по решению задач : учебное пособие для прикладного бакалавриата / В. А. Далингер. — 2-е изд., испр. и доп. — М. : Издательство Юрайт, 2018. — 271 с. — (Серия : Образовательный процесс). — ISBN 978-5-534-09601-9. — Режим доступа : </w:t>
      </w:r>
      <w:hyperlink r:id="rId9" w:history="1">
        <w:r w:rsidRPr="00DC1C4E">
          <w:rPr>
            <w:rStyle w:val="a8"/>
            <w:rFonts w:ascii="Times New Roman" w:hAnsi="Times New Roman"/>
            <w:iCs/>
            <w:sz w:val="24"/>
            <w:szCs w:val="24"/>
          </w:rPr>
          <w:t>www.biblio-online.ru/book/890601E6-B364-49C4-AFE0-DE87A43C035F</w:t>
        </w:r>
      </w:hyperlink>
      <w:r w:rsidRPr="004F337D">
        <w:rPr>
          <w:rFonts w:ascii="Times New Roman" w:hAnsi="Times New Roman"/>
          <w:iCs/>
          <w:sz w:val="24"/>
          <w:szCs w:val="24"/>
        </w:rPr>
        <w:t>.</w:t>
      </w:r>
    </w:p>
    <w:p w:rsidR="004F337D" w:rsidRPr="004F337D" w:rsidRDefault="004F337D" w:rsidP="004F337D">
      <w:pPr>
        <w:ind w:left="360"/>
        <w:jc w:val="both"/>
        <w:rPr>
          <w:sz w:val="24"/>
          <w:szCs w:val="24"/>
        </w:rPr>
      </w:pPr>
    </w:p>
    <w:p w:rsidR="009E5645" w:rsidRPr="0089782B" w:rsidRDefault="009E5645" w:rsidP="009E5645">
      <w:pPr>
        <w:jc w:val="center"/>
        <w:rPr>
          <w:b/>
          <w:i/>
          <w:sz w:val="24"/>
          <w:szCs w:val="24"/>
        </w:rPr>
      </w:pPr>
      <w:r w:rsidRPr="0089782B">
        <w:rPr>
          <w:b/>
          <w:i/>
          <w:sz w:val="24"/>
          <w:szCs w:val="24"/>
        </w:rPr>
        <w:t>Дополнительная</w:t>
      </w:r>
    </w:p>
    <w:p w:rsidR="004F337D" w:rsidRPr="004F337D" w:rsidRDefault="004F337D" w:rsidP="004F337D">
      <w:pPr>
        <w:pStyle w:val="a4"/>
        <w:numPr>
          <w:ilvl w:val="0"/>
          <w:numId w:val="29"/>
        </w:numPr>
        <w:jc w:val="both"/>
        <w:rPr>
          <w:rFonts w:ascii="Times New Roman" w:hAnsi="Times New Roman"/>
          <w:sz w:val="24"/>
          <w:szCs w:val="24"/>
        </w:rPr>
      </w:pPr>
      <w:r w:rsidRPr="004F337D">
        <w:rPr>
          <w:rFonts w:ascii="Times New Roman" w:hAnsi="Times New Roman"/>
          <w:sz w:val="24"/>
          <w:szCs w:val="24"/>
        </w:rPr>
        <w:t xml:space="preserve">Методика обучения математике. Формирование приемов математического мышления : учебное пособие для вузов / Н. Ф. Талызина [и др.] ; под ред. Н. Ф. Талызиной. — 2-е изд., пер. и доп. — М. : Издательство Юрайт, 2018. — 193 с. — (Серия : Образовательный процесс). — ISBN 978-5-534-06315-8. — Режим доступа : </w:t>
      </w:r>
      <w:hyperlink r:id="rId10" w:history="1">
        <w:r w:rsidR="00A03C82">
          <w:rPr>
            <w:rStyle w:val="a8"/>
            <w:rFonts w:ascii="Times New Roman" w:hAnsi="Times New Roman"/>
            <w:sz w:val="24"/>
            <w:szCs w:val="24"/>
          </w:rPr>
          <w:t>www.biblio-online.ru/book/BB00D096-B72A-4962-8FB3-26D2547D2B24.</w:t>
        </w:r>
      </w:hyperlink>
      <w:r w:rsidRPr="004F337D">
        <w:rPr>
          <w:rFonts w:ascii="Times New Roman" w:hAnsi="Times New Roman"/>
          <w:sz w:val="24"/>
          <w:szCs w:val="24"/>
        </w:rPr>
        <w:t xml:space="preserve"> </w:t>
      </w:r>
    </w:p>
    <w:p w:rsidR="004F337D" w:rsidRPr="004F337D" w:rsidRDefault="0089782B" w:rsidP="004F337D">
      <w:pPr>
        <w:pStyle w:val="a4"/>
        <w:numPr>
          <w:ilvl w:val="0"/>
          <w:numId w:val="29"/>
        </w:numPr>
        <w:jc w:val="both"/>
        <w:rPr>
          <w:rFonts w:ascii="Times New Roman" w:hAnsi="Times New Roman"/>
          <w:sz w:val="24"/>
          <w:szCs w:val="24"/>
        </w:rPr>
      </w:pPr>
      <w:r w:rsidRPr="0089782B">
        <w:rPr>
          <w:rFonts w:ascii="Times New Roman" w:hAnsi="Times New Roman"/>
          <w:sz w:val="24"/>
          <w:szCs w:val="24"/>
        </w:rPr>
        <w:t>Чиркова Н.И. Методика изучения темы «Величины и их измерение» в начальной школе. Часть 1 [Электронный ресурс] : учебное пособие для студентов педагогических учебных заведений / Н.И. Чиркова, О.А. Павлова. — Электрон. текстовые данные. — Саратов: Вузовское образование, 201</w:t>
      </w:r>
      <w:r w:rsidR="004F337D">
        <w:rPr>
          <w:rFonts w:ascii="Times New Roman" w:hAnsi="Times New Roman"/>
          <w:sz w:val="24"/>
          <w:szCs w:val="24"/>
        </w:rPr>
        <w:t>8</w:t>
      </w:r>
      <w:r w:rsidRPr="0089782B">
        <w:rPr>
          <w:rFonts w:ascii="Times New Roman" w:hAnsi="Times New Roman"/>
          <w:sz w:val="24"/>
          <w:szCs w:val="24"/>
        </w:rPr>
        <w:t xml:space="preserve">. — 45 c. — 978-5-4487-0244-0, 978-5-4487-0245-7. — Режим доступа: </w:t>
      </w:r>
      <w:hyperlink r:id="rId11" w:history="1">
        <w:r w:rsidR="00273750">
          <w:rPr>
            <w:rStyle w:val="a8"/>
            <w:rFonts w:ascii="Times New Roman" w:hAnsi="Times New Roman"/>
            <w:sz w:val="24"/>
            <w:szCs w:val="24"/>
          </w:rPr>
          <w:t>http://www.iprbookshop.ru/75274.html</w:t>
        </w:r>
      </w:hyperlink>
    </w:p>
    <w:p w:rsidR="0089782B" w:rsidRPr="004F337D" w:rsidRDefault="004F337D" w:rsidP="004F337D">
      <w:pPr>
        <w:pStyle w:val="a4"/>
        <w:numPr>
          <w:ilvl w:val="0"/>
          <w:numId w:val="29"/>
        </w:numPr>
        <w:jc w:val="both"/>
        <w:rPr>
          <w:rFonts w:ascii="Times New Roman" w:hAnsi="Times New Roman"/>
          <w:sz w:val="24"/>
          <w:szCs w:val="24"/>
        </w:rPr>
      </w:pPr>
      <w:r w:rsidRPr="004F337D">
        <w:rPr>
          <w:rFonts w:ascii="Times New Roman" w:hAnsi="Times New Roman"/>
          <w:color w:val="000000"/>
          <w:sz w:val="24"/>
          <w:szCs w:val="24"/>
        </w:rPr>
        <w:t xml:space="preserve">Чиркова Н.И. Величины и методика их изучения в начальной школе. Часть 2 [Электронный ресурс] : учебное пособие / Н.И. Чиркова, О.А. Павлова. — Электрон. текстовые данные. — Саратов: Вузовское образование, 2018. — 60 c. — 978-5-4487-0311-9 (ч. 2), 978-5-4487-0244-0. — Режим доступа: </w:t>
      </w:r>
      <w:hyperlink r:id="rId12" w:history="1">
        <w:r w:rsidR="00273750">
          <w:rPr>
            <w:rStyle w:val="a8"/>
            <w:rFonts w:ascii="Times New Roman" w:hAnsi="Times New Roman"/>
            <w:sz w:val="24"/>
            <w:szCs w:val="24"/>
          </w:rPr>
          <w:t>http://www.iprbookshop.ru/77217.html</w:t>
        </w:r>
      </w:hyperlink>
    </w:p>
    <w:p w:rsidR="004F337D" w:rsidRPr="004F337D" w:rsidRDefault="004F337D" w:rsidP="003D34F6">
      <w:pPr>
        <w:ind w:left="720"/>
        <w:jc w:val="both"/>
        <w:rPr>
          <w:sz w:val="24"/>
          <w:szCs w:val="24"/>
        </w:rPr>
      </w:pPr>
    </w:p>
    <w:p w:rsidR="00777B09" w:rsidRPr="00793E1B" w:rsidRDefault="004F337D"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273750">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273750">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273750">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273750">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273750">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A03C82">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273750">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273750">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273750">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273750">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273750">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273750">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5" w:history="1">
        <w:r w:rsidR="00273750">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F337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BE17A7">
        <w:rPr>
          <w:bCs/>
          <w:color w:val="000000"/>
          <w:sz w:val="24"/>
          <w:szCs w:val="24"/>
        </w:rPr>
        <w:t>Технологии обучения математике в начальной школе</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793E1B">
        <w:rPr>
          <w:color w:val="000000"/>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793E1B">
        <w:rPr>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7F4B97" w:rsidRPr="00793E1B" w:rsidRDefault="007F4B97" w:rsidP="00A76E53">
      <w:pPr>
        <w:ind w:firstLine="709"/>
        <w:jc w:val="both"/>
        <w:rPr>
          <w:color w:val="000000"/>
          <w:sz w:val="24"/>
          <w:szCs w:val="24"/>
        </w:rPr>
      </w:pPr>
    </w:p>
    <w:p w:rsidR="00CD0A96" w:rsidRPr="00793E1B" w:rsidRDefault="00CD0A96" w:rsidP="00CD0A96">
      <w:pPr>
        <w:widowControl/>
        <w:tabs>
          <w:tab w:val="left" w:pos="993"/>
        </w:tabs>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D0A96" w:rsidRPr="00793E1B" w:rsidRDefault="00CD0A96" w:rsidP="00CD0A96">
      <w:pPr>
        <w:widowControl/>
        <w:tabs>
          <w:tab w:val="left" w:pos="993"/>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CD0A96" w:rsidRPr="00793E1B" w:rsidRDefault="00CD0A96" w:rsidP="00CD0A96">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D0A96" w:rsidRPr="00793E1B" w:rsidRDefault="00CD0A96" w:rsidP="00CD0A96">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D0A96" w:rsidRPr="00793E1B" w:rsidRDefault="00CD0A96" w:rsidP="00CD0A96">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D0A96" w:rsidRPr="00793E1B" w:rsidRDefault="00CD0A96" w:rsidP="00CD0A96">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CD0A96" w:rsidRPr="009B065E" w:rsidRDefault="00CD0A96" w:rsidP="00CD0A96">
      <w:pPr>
        <w:widowControl/>
        <w:tabs>
          <w:tab w:val="left" w:pos="993"/>
        </w:tabs>
        <w:autoSpaceDE/>
        <w:adjustRightInd/>
        <w:ind w:firstLine="709"/>
        <w:jc w:val="both"/>
        <w:rPr>
          <w:color w:val="000000"/>
          <w:sz w:val="24"/>
          <w:szCs w:val="24"/>
        </w:rPr>
      </w:pPr>
      <w:r w:rsidRPr="009B065E">
        <w:rPr>
          <w:color w:val="000000"/>
          <w:sz w:val="24"/>
          <w:szCs w:val="24"/>
        </w:rPr>
        <w:t>•</w:t>
      </w:r>
      <w:r w:rsidRPr="009B065E">
        <w:rPr>
          <w:color w:val="000000"/>
          <w:sz w:val="24"/>
          <w:szCs w:val="24"/>
        </w:rPr>
        <w:tab/>
        <w:t>Microsoft Windows 10 Professional</w:t>
      </w:r>
    </w:p>
    <w:p w:rsidR="00CD0A96" w:rsidRPr="009B065E" w:rsidRDefault="00CD0A96" w:rsidP="00CD0A96">
      <w:pPr>
        <w:widowControl/>
        <w:tabs>
          <w:tab w:val="left" w:pos="993"/>
        </w:tabs>
        <w:autoSpaceDE/>
        <w:adjustRightInd/>
        <w:ind w:firstLine="709"/>
        <w:jc w:val="both"/>
        <w:rPr>
          <w:color w:val="000000"/>
          <w:sz w:val="24"/>
          <w:szCs w:val="24"/>
          <w:lang w:val="en-US"/>
        </w:rPr>
      </w:pPr>
      <w:r w:rsidRPr="009B065E">
        <w:rPr>
          <w:color w:val="000000"/>
          <w:sz w:val="24"/>
          <w:szCs w:val="24"/>
          <w:lang w:val="en-US"/>
        </w:rPr>
        <w:t>•</w:t>
      </w:r>
      <w:r w:rsidRPr="009B065E">
        <w:rPr>
          <w:color w:val="000000"/>
          <w:sz w:val="24"/>
          <w:szCs w:val="24"/>
          <w:lang w:val="en-US"/>
        </w:rPr>
        <w:tab/>
        <w:t>Microsoft Windows XP Professional SP3</w:t>
      </w:r>
    </w:p>
    <w:p w:rsidR="00CD0A96" w:rsidRPr="009B065E" w:rsidRDefault="00CD0A96" w:rsidP="00CD0A96">
      <w:pPr>
        <w:widowControl/>
        <w:tabs>
          <w:tab w:val="left" w:pos="993"/>
        </w:tabs>
        <w:autoSpaceDE/>
        <w:adjustRightInd/>
        <w:ind w:firstLine="709"/>
        <w:jc w:val="both"/>
        <w:rPr>
          <w:color w:val="000000"/>
          <w:sz w:val="24"/>
          <w:szCs w:val="24"/>
          <w:lang w:val="en-US"/>
        </w:rPr>
      </w:pPr>
      <w:r w:rsidRPr="009B065E">
        <w:rPr>
          <w:color w:val="000000"/>
          <w:sz w:val="24"/>
          <w:szCs w:val="24"/>
          <w:lang w:val="en-US"/>
        </w:rPr>
        <w:t>•</w:t>
      </w:r>
      <w:r w:rsidRPr="009B065E">
        <w:rPr>
          <w:color w:val="000000"/>
          <w:sz w:val="24"/>
          <w:szCs w:val="24"/>
          <w:lang w:val="en-US"/>
        </w:rPr>
        <w:tab/>
        <w:t>Microsoft Office Professional 2007 Russian</w:t>
      </w:r>
    </w:p>
    <w:p w:rsidR="00CD0A96" w:rsidRPr="009B065E" w:rsidRDefault="00CD0A96" w:rsidP="00CD0A96">
      <w:pPr>
        <w:widowControl/>
        <w:tabs>
          <w:tab w:val="left" w:pos="993"/>
        </w:tabs>
        <w:autoSpaceDE/>
        <w:adjustRightInd/>
        <w:ind w:firstLine="709"/>
        <w:jc w:val="both"/>
        <w:rPr>
          <w:color w:val="000000"/>
          <w:sz w:val="24"/>
          <w:szCs w:val="24"/>
        </w:rPr>
      </w:pPr>
      <w:r w:rsidRPr="009B065E">
        <w:rPr>
          <w:color w:val="000000"/>
          <w:sz w:val="24"/>
          <w:szCs w:val="24"/>
        </w:rPr>
        <w:t>•</w:t>
      </w:r>
      <w:r w:rsidRPr="009B065E">
        <w:rPr>
          <w:color w:val="000000"/>
          <w:sz w:val="24"/>
          <w:szCs w:val="24"/>
        </w:rPr>
        <w:tab/>
        <w:t>Свободно распространяемый офисный пакет с открытым исходным кодом LibreOffice 6.0.3.2 Stable</w:t>
      </w:r>
    </w:p>
    <w:p w:rsidR="00CD0A96" w:rsidRPr="009B065E" w:rsidRDefault="00CD0A96" w:rsidP="00CD0A96">
      <w:pPr>
        <w:widowControl/>
        <w:tabs>
          <w:tab w:val="left" w:pos="993"/>
        </w:tabs>
        <w:autoSpaceDE/>
        <w:adjustRightInd/>
        <w:ind w:firstLine="709"/>
        <w:jc w:val="both"/>
        <w:rPr>
          <w:color w:val="000000"/>
          <w:sz w:val="24"/>
          <w:szCs w:val="24"/>
        </w:rPr>
      </w:pPr>
      <w:r w:rsidRPr="009B065E">
        <w:rPr>
          <w:color w:val="000000"/>
          <w:sz w:val="24"/>
          <w:szCs w:val="24"/>
        </w:rPr>
        <w:t>•</w:t>
      </w:r>
      <w:r w:rsidRPr="009B065E">
        <w:rPr>
          <w:color w:val="000000"/>
          <w:sz w:val="24"/>
          <w:szCs w:val="24"/>
        </w:rPr>
        <w:tab/>
        <w:t>Антивирус Касперского</w:t>
      </w:r>
    </w:p>
    <w:p w:rsidR="00CD0A96" w:rsidRDefault="00CD0A96" w:rsidP="00CD0A96">
      <w:pPr>
        <w:widowControl/>
        <w:tabs>
          <w:tab w:val="left" w:pos="993"/>
        </w:tabs>
        <w:autoSpaceDE/>
        <w:adjustRightInd/>
        <w:ind w:firstLine="709"/>
        <w:jc w:val="both"/>
        <w:rPr>
          <w:color w:val="000000"/>
          <w:sz w:val="24"/>
          <w:szCs w:val="24"/>
        </w:rPr>
      </w:pPr>
      <w:r w:rsidRPr="009B065E">
        <w:rPr>
          <w:color w:val="000000"/>
          <w:sz w:val="24"/>
          <w:szCs w:val="24"/>
        </w:rPr>
        <w:t>•</w:t>
      </w:r>
      <w:r w:rsidRPr="009B065E">
        <w:rPr>
          <w:color w:val="000000"/>
          <w:sz w:val="24"/>
          <w:szCs w:val="24"/>
        </w:rPr>
        <w:tab/>
        <w:t>Cистема управления курсами LMS Русский Moodle 3KL</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DC4FC6" w:rsidRPr="00DC4FC6" w:rsidRDefault="00DC4FC6" w:rsidP="00DC4FC6">
      <w:pPr>
        <w:widowControl/>
        <w:tabs>
          <w:tab w:val="left" w:pos="993"/>
        </w:tabs>
        <w:autoSpaceDE/>
        <w:autoSpaceDN/>
        <w:adjustRightInd/>
        <w:spacing w:after="200" w:line="276" w:lineRule="auto"/>
        <w:ind w:left="720"/>
        <w:jc w:val="both"/>
        <w:rPr>
          <w:rFonts w:eastAsiaTheme="minorEastAsia"/>
          <w:sz w:val="24"/>
          <w:szCs w:val="24"/>
        </w:rPr>
      </w:pPr>
      <w:r w:rsidRPr="00DC4FC6">
        <w:rPr>
          <w:rFonts w:eastAsiaTheme="minorEastAsia"/>
          <w:b/>
          <w:bCs/>
          <w:color w:val="000000"/>
          <w:sz w:val="24"/>
          <w:szCs w:val="22"/>
        </w:rPr>
        <w:t>10. Современные профессиональные базы данных и информационные справочные системы</w:t>
      </w:r>
    </w:p>
    <w:p w:rsidR="00DC4FC6" w:rsidRPr="00DC4FC6" w:rsidRDefault="00DC4FC6" w:rsidP="00DC4FC6">
      <w:pPr>
        <w:widowControl/>
        <w:numPr>
          <w:ilvl w:val="0"/>
          <w:numId w:val="35"/>
        </w:numPr>
        <w:autoSpaceDE/>
        <w:autoSpaceDN/>
        <w:adjustRightInd/>
        <w:spacing w:after="200" w:line="276" w:lineRule="auto"/>
        <w:contextualSpacing/>
        <w:rPr>
          <w:rFonts w:eastAsia="Calibri"/>
          <w:color w:val="000000"/>
          <w:sz w:val="24"/>
          <w:szCs w:val="24"/>
          <w:lang w:eastAsia="en-US"/>
        </w:rPr>
      </w:pPr>
      <w:r w:rsidRPr="00DC4FC6">
        <w:rPr>
          <w:rFonts w:eastAsia="Calibri"/>
          <w:color w:val="000000"/>
          <w:sz w:val="24"/>
          <w:szCs w:val="24"/>
          <w:lang w:eastAsia="en-US"/>
        </w:rPr>
        <w:t xml:space="preserve">Справочная правовая система «Консультант Плюс» - </w:t>
      </w:r>
      <w:r w:rsidRPr="00DC4FC6">
        <w:rPr>
          <w:rFonts w:eastAsia="Calibri"/>
          <w:sz w:val="24"/>
          <w:szCs w:val="24"/>
          <w:lang w:eastAsia="en-US"/>
        </w:rPr>
        <w:t xml:space="preserve">Режим доступа: </w:t>
      </w:r>
      <w:hyperlink r:id="rId26" w:history="1">
        <w:r w:rsidR="00273750">
          <w:rPr>
            <w:rStyle w:val="a8"/>
            <w:rFonts w:eastAsia="Calibri"/>
            <w:sz w:val="24"/>
            <w:szCs w:val="24"/>
            <w:lang w:eastAsia="en-US"/>
          </w:rPr>
          <w:t>http://www.consultant.ru/edu/student/study/</w:t>
        </w:r>
      </w:hyperlink>
    </w:p>
    <w:p w:rsidR="00DC4FC6" w:rsidRPr="00DC4FC6" w:rsidRDefault="00DC4FC6" w:rsidP="00DC4FC6">
      <w:pPr>
        <w:widowControl/>
        <w:numPr>
          <w:ilvl w:val="0"/>
          <w:numId w:val="35"/>
        </w:numPr>
        <w:autoSpaceDE/>
        <w:autoSpaceDN/>
        <w:adjustRightInd/>
        <w:spacing w:after="200" w:line="276" w:lineRule="auto"/>
        <w:contextualSpacing/>
        <w:rPr>
          <w:rFonts w:eastAsia="Calibri"/>
          <w:color w:val="000000"/>
          <w:sz w:val="24"/>
          <w:szCs w:val="24"/>
          <w:lang w:eastAsia="en-US"/>
        </w:rPr>
      </w:pPr>
      <w:r w:rsidRPr="00DC4FC6">
        <w:rPr>
          <w:rFonts w:eastAsia="Calibri"/>
          <w:color w:val="000000"/>
          <w:sz w:val="24"/>
          <w:szCs w:val="24"/>
          <w:lang w:eastAsia="en-US"/>
        </w:rPr>
        <w:t xml:space="preserve">Справочная правовая система «Гарант» - </w:t>
      </w:r>
      <w:r w:rsidRPr="00DC4FC6">
        <w:rPr>
          <w:rFonts w:eastAsia="Calibri"/>
          <w:sz w:val="24"/>
          <w:szCs w:val="24"/>
          <w:lang w:eastAsia="en-US"/>
        </w:rPr>
        <w:t xml:space="preserve">Режим доступа: </w:t>
      </w:r>
      <w:hyperlink r:id="rId27" w:history="1">
        <w:r w:rsidR="00273750">
          <w:rPr>
            <w:rStyle w:val="a8"/>
            <w:rFonts w:eastAsia="Calibri"/>
            <w:sz w:val="24"/>
            <w:szCs w:val="24"/>
            <w:lang w:eastAsia="en-US"/>
          </w:rPr>
          <w:t>http://edu.garant.ru/omga/</w:t>
        </w:r>
      </w:hyperlink>
    </w:p>
    <w:p w:rsidR="00DC4FC6" w:rsidRPr="00DC4FC6" w:rsidRDefault="00DC4FC6" w:rsidP="00DC4FC6">
      <w:pPr>
        <w:widowControl/>
        <w:numPr>
          <w:ilvl w:val="0"/>
          <w:numId w:val="35"/>
        </w:numPr>
        <w:autoSpaceDE/>
        <w:autoSpaceDN/>
        <w:adjustRightInd/>
        <w:spacing w:after="200" w:line="276" w:lineRule="auto"/>
        <w:contextualSpacing/>
        <w:jc w:val="both"/>
        <w:rPr>
          <w:rFonts w:eastAsiaTheme="minorEastAsia"/>
          <w:color w:val="000000"/>
          <w:sz w:val="24"/>
          <w:szCs w:val="24"/>
        </w:rPr>
      </w:pPr>
      <w:r w:rsidRPr="00DC4FC6">
        <w:rPr>
          <w:rFonts w:eastAsiaTheme="minorEastAsia"/>
          <w:color w:val="000000"/>
          <w:sz w:val="24"/>
          <w:szCs w:val="24"/>
        </w:rPr>
        <w:t xml:space="preserve">Официальный интернет-портал правовой информации </w:t>
      </w:r>
      <w:hyperlink r:id="rId28" w:history="1">
        <w:r w:rsidR="00273750">
          <w:rPr>
            <w:rStyle w:val="a8"/>
            <w:rFonts w:eastAsiaTheme="minorEastAsia"/>
            <w:sz w:val="24"/>
            <w:szCs w:val="24"/>
          </w:rPr>
          <w:t>http://pravo.gov.ru.....</w:t>
        </w:r>
      </w:hyperlink>
      <w:r w:rsidRPr="00DC4FC6">
        <w:rPr>
          <w:rFonts w:eastAsiaTheme="minorEastAsia"/>
          <w:color w:val="000000"/>
          <w:sz w:val="24"/>
          <w:szCs w:val="24"/>
        </w:rPr>
        <w:t>.</w:t>
      </w:r>
    </w:p>
    <w:p w:rsidR="00DC4FC6" w:rsidRPr="00DC4FC6" w:rsidRDefault="00DC4FC6" w:rsidP="00DC4FC6">
      <w:pPr>
        <w:widowControl/>
        <w:numPr>
          <w:ilvl w:val="0"/>
          <w:numId w:val="35"/>
        </w:numPr>
        <w:autoSpaceDE/>
        <w:autoSpaceDN/>
        <w:adjustRightInd/>
        <w:spacing w:after="200" w:line="276" w:lineRule="auto"/>
        <w:contextualSpacing/>
        <w:jc w:val="both"/>
        <w:rPr>
          <w:rFonts w:eastAsiaTheme="minorEastAsia"/>
          <w:color w:val="000000"/>
          <w:sz w:val="24"/>
          <w:szCs w:val="24"/>
        </w:rPr>
      </w:pPr>
      <w:r w:rsidRPr="00DC4FC6">
        <w:rPr>
          <w:rFonts w:eastAsiaTheme="minorEastAsia"/>
          <w:color w:val="000000"/>
          <w:sz w:val="24"/>
          <w:szCs w:val="24"/>
        </w:rPr>
        <w:t>Портал Федеральных государственных образовательных стандартов высшего</w:t>
      </w:r>
      <w:r w:rsidRPr="00DC4FC6">
        <w:rPr>
          <w:rFonts w:eastAsiaTheme="minorEastAsia"/>
          <w:color w:val="000000"/>
          <w:sz w:val="24"/>
          <w:szCs w:val="24"/>
        </w:rPr>
        <w:br/>
        <w:t xml:space="preserve">образования </w:t>
      </w:r>
      <w:hyperlink r:id="rId29" w:history="1">
        <w:r w:rsidR="00273750">
          <w:rPr>
            <w:rStyle w:val="a8"/>
            <w:rFonts w:eastAsiaTheme="minorEastAsia"/>
            <w:sz w:val="24"/>
            <w:szCs w:val="24"/>
          </w:rPr>
          <w:t>http://fgosvo.ru.....</w:t>
        </w:r>
      </w:hyperlink>
      <w:r w:rsidRPr="00DC4FC6">
        <w:rPr>
          <w:rFonts w:eastAsiaTheme="minorEastAsia"/>
          <w:color w:val="000000"/>
          <w:sz w:val="24"/>
          <w:szCs w:val="24"/>
        </w:rPr>
        <w:t>.</w:t>
      </w:r>
    </w:p>
    <w:p w:rsidR="00DC4FC6" w:rsidRPr="00DC4FC6" w:rsidRDefault="00DC4FC6" w:rsidP="00DC4FC6">
      <w:pPr>
        <w:widowControl/>
        <w:numPr>
          <w:ilvl w:val="0"/>
          <w:numId w:val="35"/>
        </w:numPr>
        <w:autoSpaceDE/>
        <w:autoSpaceDN/>
        <w:adjustRightInd/>
        <w:spacing w:after="200" w:line="276" w:lineRule="auto"/>
        <w:contextualSpacing/>
        <w:jc w:val="both"/>
        <w:rPr>
          <w:rFonts w:eastAsiaTheme="minorEastAsia"/>
          <w:color w:val="000000"/>
          <w:sz w:val="24"/>
          <w:szCs w:val="24"/>
        </w:rPr>
      </w:pPr>
      <w:r w:rsidRPr="00DC4FC6">
        <w:rPr>
          <w:rFonts w:eastAsiaTheme="minorEastAsia"/>
          <w:color w:val="000000"/>
          <w:sz w:val="24"/>
          <w:szCs w:val="24"/>
        </w:rPr>
        <w:t xml:space="preserve">Портал «Информационно-коммуникационные технологии в образовании» </w:t>
      </w:r>
      <w:hyperlink r:id="rId30" w:history="1">
        <w:r w:rsidR="00273750">
          <w:rPr>
            <w:rStyle w:val="a8"/>
            <w:rFonts w:eastAsiaTheme="minorEastAsia"/>
            <w:sz w:val="24"/>
            <w:szCs w:val="24"/>
          </w:rPr>
          <w:t>http://www.ict.edu.ru.....</w:t>
        </w:r>
      </w:hyperlink>
      <w:r w:rsidRPr="00DC4FC6">
        <w:rPr>
          <w:rFonts w:eastAsiaTheme="minorEastAsia"/>
          <w:color w:val="000000"/>
          <w:sz w:val="24"/>
          <w:szCs w:val="24"/>
        </w:rPr>
        <w:t>.</w:t>
      </w:r>
    </w:p>
    <w:p w:rsidR="00DC4FC6" w:rsidRPr="00DC4FC6" w:rsidRDefault="00DC4FC6" w:rsidP="00DC4FC6">
      <w:pPr>
        <w:widowControl/>
        <w:numPr>
          <w:ilvl w:val="0"/>
          <w:numId w:val="35"/>
        </w:numPr>
        <w:autoSpaceDE/>
        <w:autoSpaceDN/>
        <w:adjustRightInd/>
        <w:spacing w:after="200" w:line="276" w:lineRule="auto"/>
        <w:contextualSpacing/>
        <w:jc w:val="both"/>
        <w:rPr>
          <w:sz w:val="24"/>
          <w:szCs w:val="24"/>
          <w:lang w:eastAsia="en-US"/>
        </w:rPr>
      </w:pPr>
      <w:r w:rsidRPr="00DC4FC6">
        <w:rPr>
          <w:color w:val="000000"/>
          <w:sz w:val="24"/>
          <w:szCs w:val="22"/>
          <w:lang w:eastAsia="en-US"/>
        </w:rPr>
        <w:t xml:space="preserve">Педагогическая библиотека </w:t>
      </w:r>
      <w:hyperlink r:id="rId31" w:history="1">
        <w:r w:rsidR="00273750">
          <w:rPr>
            <w:rStyle w:val="a8"/>
            <w:sz w:val="24"/>
            <w:szCs w:val="22"/>
            <w:lang w:eastAsia="en-US"/>
          </w:rPr>
          <w:t>http://www.gumer.info/bibliotek_Buks/Pedagog/index.php</w:t>
        </w:r>
      </w:hyperlink>
    </w:p>
    <w:p w:rsidR="00DC4FC6" w:rsidRPr="00DC4FC6" w:rsidRDefault="00DC4FC6" w:rsidP="00DC4FC6">
      <w:pPr>
        <w:widowControl/>
        <w:autoSpaceDE/>
        <w:autoSpaceDN/>
        <w:adjustRightInd/>
        <w:spacing w:after="200" w:line="276" w:lineRule="auto"/>
        <w:ind w:firstLine="709"/>
        <w:jc w:val="both"/>
        <w:rPr>
          <w:rFonts w:eastAsiaTheme="minorEastAsia"/>
          <w:b/>
          <w:sz w:val="24"/>
          <w:szCs w:val="24"/>
        </w:rPr>
      </w:pPr>
    </w:p>
    <w:p w:rsidR="00DC4FC6" w:rsidRPr="00DC4FC6" w:rsidRDefault="00DC4FC6" w:rsidP="00DC4FC6">
      <w:pPr>
        <w:widowControl/>
        <w:autoSpaceDE/>
        <w:autoSpaceDN/>
        <w:adjustRightInd/>
        <w:spacing w:after="200" w:line="276" w:lineRule="auto"/>
        <w:ind w:firstLine="709"/>
        <w:jc w:val="both"/>
        <w:rPr>
          <w:rFonts w:eastAsiaTheme="minorEastAsia"/>
          <w:b/>
          <w:sz w:val="24"/>
          <w:szCs w:val="24"/>
        </w:rPr>
      </w:pPr>
      <w:r w:rsidRPr="00DC4FC6">
        <w:rPr>
          <w:rFonts w:eastAsiaTheme="minorEastAsia"/>
          <w:b/>
          <w:sz w:val="24"/>
          <w:szCs w:val="24"/>
        </w:rPr>
        <w:lastRenderedPageBreak/>
        <w:t xml:space="preserve">11. Описание материально-технической базы, необходимой для осуществления образовательного процесса </w:t>
      </w:r>
    </w:p>
    <w:p w:rsidR="00DC4FC6" w:rsidRPr="00DC4FC6" w:rsidRDefault="00DC4FC6" w:rsidP="00DC4FC6">
      <w:pPr>
        <w:widowControl/>
        <w:autoSpaceDE/>
        <w:autoSpaceDN/>
        <w:adjustRightInd/>
        <w:ind w:firstLine="709"/>
        <w:jc w:val="both"/>
        <w:rPr>
          <w:rFonts w:eastAsiaTheme="minorEastAsia"/>
          <w:sz w:val="24"/>
          <w:szCs w:val="24"/>
        </w:rPr>
      </w:pPr>
      <w:r w:rsidRPr="00DC4FC6">
        <w:rPr>
          <w:rFonts w:eastAsiaTheme="minorEastAsia"/>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C4FC6" w:rsidRPr="00DC4FC6" w:rsidRDefault="00DC4FC6" w:rsidP="00DC4FC6">
      <w:pPr>
        <w:widowControl/>
        <w:autoSpaceDE/>
        <w:autoSpaceDN/>
        <w:adjustRightInd/>
        <w:ind w:firstLine="709"/>
        <w:jc w:val="both"/>
        <w:rPr>
          <w:rFonts w:eastAsiaTheme="minorEastAsia"/>
          <w:sz w:val="24"/>
          <w:szCs w:val="24"/>
        </w:rPr>
      </w:pPr>
      <w:r w:rsidRPr="00DC4FC6">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C4FC6" w:rsidRPr="00DC4FC6" w:rsidRDefault="00DC4FC6" w:rsidP="00DC4FC6">
      <w:pPr>
        <w:widowControl/>
        <w:autoSpaceDE/>
        <w:autoSpaceDN/>
        <w:adjustRightInd/>
        <w:ind w:firstLine="709"/>
        <w:jc w:val="both"/>
        <w:rPr>
          <w:rFonts w:eastAsiaTheme="minorEastAsia"/>
          <w:sz w:val="24"/>
          <w:szCs w:val="24"/>
        </w:rPr>
      </w:pPr>
      <w:r w:rsidRPr="00DC4FC6">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C4FC6" w:rsidRPr="00DC4FC6" w:rsidRDefault="00DC4FC6" w:rsidP="00DC4FC6">
      <w:pPr>
        <w:widowControl/>
        <w:autoSpaceDE/>
        <w:autoSpaceDN/>
        <w:adjustRightInd/>
        <w:ind w:firstLine="709"/>
        <w:jc w:val="both"/>
        <w:rPr>
          <w:rFonts w:eastAsiaTheme="minorEastAsia"/>
          <w:sz w:val="24"/>
          <w:szCs w:val="24"/>
        </w:rPr>
      </w:pPr>
      <w:r w:rsidRPr="00DC4FC6">
        <w:rPr>
          <w:rFonts w:eastAsiaTheme="minorEastAsia"/>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C4FC6" w:rsidRPr="00DC4FC6" w:rsidRDefault="00DC4FC6" w:rsidP="00DC4FC6">
      <w:pPr>
        <w:widowControl/>
        <w:autoSpaceDE/>
        <w:autoSpaceDN/>
        <w:adjustRightInd/>
        <w:ind w:firstLine="709"/>
        <w:jc w:val="both"/>
        <w:rPr>
          <w:rFonts w:eastAsiaTheme="minorEastAsia"/>
          <w:sz w:val="24"/>
          <w:szCs w:val="24"/>
        </w:rPr>
      </w:pPr>
      <w:r w:rsidRPr="00DC4FC6">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D4EA2">
          <w:rPr>
            <w:rFonts w:eastAsiaTheme="minorEastAsia"/>
            <w:color w:val="0000FF"/>
            <w:sz w:val="24"/>
            <w:u w:val="single"/>
          </w:rPr>
          <w:t>www.biblio-online.ru</w:t>
        </w:r>
      </w:hyperlink>
      <w:r w:rsidRPr="00DC4FC6">
        <w:rPr>
          <w:rFonts w:eastAsiaTheme="minorEastAsia"/>
          <w:sz w:val="24"/>
          <w:szCs w:val="24"/>
        </w:rPr>
        <w:t xml:space="preserve">., 1С:Предпр.8.Комплект для обучения в высших и средних учебных заведениях, Moodle. </w:t>
      </w:r>
    </w:p>
    <w:p w:rsidR="00DC4FC6" w:rsidRPr="00DC4FC6" w:rsidRDefault="00DC4FC6" w:rsidP="00DC4FC6">
      <w:pPr>
        <w:widowControl/>
        <w:autoSpaceDE/>
        <w:autoSpaceDN/>
        <w:adjustRightInd/>
        <w:ind w:firstLine="709"/>
        <w:jc w:val="both"/>
        <w:rPr>
          <w:rFonts w:eastAsiaTheme="minorEastAsia"/>
          <w:sz w:val="24"/>
          <w:szCs w:val="24"/>
        </w:rPr>
      </w:pPr>
      <w:r w:rsidRPr="00DC4FC6">
        <w:rPr>
          <w:rFonts w:eastAsiaTheme="minorEastAsia"/>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w:t>
      </w:r>
      <w:r w:rsidRPr="00DC4FC6">
        <w:rPr>
          <w:rFonts w:eastAsiaTheme="minorEastAsia"/>
          <w:sz w:val="24"/>
          <w:szCs w:val="24"/>
        </w:rPr>
        <w:lastRenderedPageBreak/>
        <w:t>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C4FC6" w:rsidRPr="00DC4FC6" w:rsidRDefault="00DC4FC6" w:rsidP="00DC4FC6">
      <w:pPr>
        <w:widowControl/>
        <w:autoSpaceDE/>
        <w:autoSpaceDN/>
        <w:adjustRightInd/>
        <w:ind w:firstLine="709"/>
        <w:jc w:val="both"/>
        <w:rPr>
          <w:rFonts w:eastAsiaTheme="minorEastAsia"/>
          <w:sz w:val="24"/>
          <w:szCs w:val="24"/>
        </w:rPr>
      </w:pPr>
      <w:r w:rsidRPr="00DC4FC6">
        <w:rPr>
          <w:rFonts w:eastAsiaTheme="minorEastAsia"/>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D4EA2">
          <w:rPr>
            <w:rFonts w:eastAsiaTheme="minorEastAsia"/>
            <w:color w:val="0000FF"/>
            <w:sz w:val="24"/>
            <w:u w:val="single"/>
          </w:rPr>
          <w:t>www.biblio-online.ru</w:t>
        </w:r>
      </w:hyperlink>
      <w:r w:rsidRPr="00DC4FC6">
        <w:rPr>
          <w:rFonts w:eastAsiaTheme="minorEastAsia"/>
          <w:sz w:val="24"/>
          <w:szCs w:val="24"/>
        </w:rPr>
        <w:t xml:space="preserve"> </w:t>
      </w:r>
    </w:p>
    <w:p w:rsidR="00DC4FC6" w:rsidRPr="00DC4FC6" w:rsidRDefault="00DC4FC6" w:rsidP="00DC4FC6">
      <w:pPr>
        <w:widowControl/>
        <w:autoSpaceDE/>
        <w:autoSpaceDN/>
        <w:adjustRightInd/>
        <w:ind w:firstLine="709"/>
        <w:jc w:val="both"/>
        <w:rPr>
          <w:rFonts w:eastAsiaTheme="minorEastAsia"/>
          <w:sz w:val="24"/>
          <w:szCs w:val="24"/>
        </w:rPr>
      </w:pPr>
      <w:r w:rsidRPr="00DC4FC6">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C4FC6" w:rsidRPr="00DC4FC6" w:rsidRDefault="00DC4FC6" w:rsidP="00DC4FC6">
      <w:pPr>
        <w:widowControl/>
        <w:autoSpaceDE/>
        <w:autoSpaceDN/>
        <w:adjustRightInd/>
        <w:spacing w:after="200" w:line="276" w:lineRule="auto"/>
        <w:jc w:val="both"/>
        <w:rPr>
          <w:rFonts w:eastAsiaTheme="minorEastAsia"/>
          <w:sz w:val="24"/>
          <w:szCs w:val="24"/>
        </w:rPr>
      </w:pPr>
      <w:r w:rsidRPr="00DC4FC6">
        <w:rPr>
          <w:rFonts w:eastAsiaTheme="minorEastAsia"/>
          <w:sz w:val="24"/>
          <w:szCs w:val="24"/>
        </w:rPr>
        <w:t xml:space="preserve"> </w:t>
      </w:r>
    </w:p>
    <w:p w:rsidR="00DC4FC6" w:rsidRPr="00DC4FC6" w:rsidRDefault="00DC4FC6" w:rsidP="00DC4FC6">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DC4FC6" w:rsidRPr="00DC4FC6" w:rsidRDefault="00DC4FC6" w:rsidP="00DC4FC6">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CD0A96" w:rsidRPr="00793E1B" w:rsidRDefault="00CD0A96" w:rsidP="00CD0A96">
      <w:pPr>
        <w:widowControl/>
        <w:autoSpaceDE/>
        <w:autoSpaceDN/>
        <w:adjustRightInd/>
        <w:jc w:val="both"/>
        <w:rPr>
          <w:color w:val="000000"/>
          <w:sz w:val="24"/>
          <w:szCs w:val="24"/>
        </w:rPr>
      </w:pPr>
    </w:p>
    <w:sectPr w:rsidR="00CD0A96"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78A4" w:rsidRDefault="002778A4" w:rsidP="00160BC1">
      <w:r>
        <w:separator/>
      </w:r>
    </w:p>
  </w:endnote>
  <w:endnote w:type="continuationSeparator" w:id="0">
    <w:p w:rsidR="002778A4" w:rsidRDefault="002778A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Roboto">
    <w:panose1 w:val="00000000000000000000"/>
    <w:charset w:val="CC"/>
    <w:family w:val="auto"/>
    <w:pitch w:val="variable"/>
    <w:sig w:usb0="E00002E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78A4" w:rsidRDefault="002778A4" w:rsidP="00160BC1">
      <w:r>
        <w:separator/>
      </w:r>
    </w:p>
  </w:footnote>
  <w:footnote w:type="continuationSeparator" w:id="0">
    <w:p w:rsidR="002778A4" w:rsidRDefault="002778A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175A4B"/>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405C48"/>
    <w:multiLevelType w:val="hybridMultilevel"/>
    <w:tmpl w:val="F42E4D38"/>
    <w:lvl w:ilvl="0" w:tplc="F33A8F46">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5D471E"/>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31"/>
  </w:num>
  <w:num w:numId="4">
    <w:abstractNumId w:val="13"/>
  </w:num>
  <w:num w:numId="5">
    <w:abstractNumId w:val="17"/>
  </w:num>
  <w:num w:numId="6">
    <w:abstractNumId w:val="18"/>
  </w:num>
  <w:num w:numId="7">
    <w:abstractNumId w:val="11"/>
  </w:num>
  <w:num w:numId="8">
    <w:abstractNumId w:val="22"/>
  </w:num>
  <w:num w:numId="9">
    <w:abstractNumId w:val="20"/>
  </w:num>
  <w:num w:numId="10">
    <w:abstractNumId w:val="15"/>
  </w:num>
  <w:num w:numId="11">
    <w:abstractNumId w:val="4"/>
  </w:num>
  <w:num w:numId="12">
    <w:abstractNumId w:val="7"/>
  </w:num>
  <w:num w:numId="13">
    <w:abstractNumId w:val="19"/>
  </w:num>
  <w:num w:numId="14">
    <w:abstractNumId w:val="34"/>
  </w:num>
  <w:num w:numId="15">
    <w:abstractNumId w:val="25"/>
  </w:num>
  <w:num w:numId="16">
    <w:abstractNumId w:val="12"/>
  </w:num>
  <w:num w:numId="17">
    <w:abstractNumId w:val="9"/>
  </w:num>
  <w:num w:numId="18">
    <w:abstractNumId w:val="30"/>
  </w:num>
  <w:num w:numId="19">
    <w:abstractNumId w:val="29"/>
  </w:num>
  <w:num w:numId="20">
    <w:abstractNumId w:val="8"/>
  </w:num>
  <w:num w:numId="21">
    <w:abstractNumId w:val="2"/>
  </w:num>
  <w:num w:numId="22">
    <w:abstractNumId w:val="0"/>
  </w:num>
  <w:num w:numId="23">
    <w:abstractNumId w:val="16"/>
  </w:num>
  <w:num w:numId="24">
    <w:abstractNumId w:val="27"/>
  </w:num>
  <w:num w:numId="25">
    <w:abstractNumId w:val="5"/>
  </w:num>
  <w:num w:numId="26">
    <w:abstractNumId w:val="33"/>
  </w:num>
  <w:num w:numId="27">
    <w:abstractNumId w:val="24"/>
  </w:num>
  <w:num w:numId="28">
    <w:abstractNumId w:val="23"/>
  </w:num>
  <w:num w:numId="29">
    <w:abstractNumId w:val="26"/>
  </w:num>
  <w:num w:numId="30">
    <w:abstractNumId w:val="1"/>
  </w:num>
  <w:num w:numId="31">
    <w:abstractNumId w:val="3"/>
  </w:num>
  <w:num w:numId="32">
    <w:abstractNumId w:val="6"/>
  </w:num>
  <w:num w:numId="33">
    <w:abstractNumId w:val="28"/>
  </w:num>
  <w:num w:numId="34">
    <w:abstractNumId w:val="32"/>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3A40"/>
    <w:rsid w:val="00027D2C"/>
    <w:rsid w:val="00027E5B"/>
    <w:rsid w:val="00030D24"/>
    <w:rsid w:val="000335B0"/>
    <w:rsid w:val="00037461"/>
    <w:rsid w:val="00051798"/>
    <w:rsid w:val="00051AEE"/>
    <w:rsid w:val="00060A01"/>
    <w:rsid w:val="00060A8B"/>
    <w:rsid w:val="00064AA9"/>
    <w:rsid w:val="000650F7"/>
    <w:rsid w:val="00066B8C"/>
    <w:rsid w:val="00071384"/>
    <w:rsid w:val="00077A8B"/>
    <w:rsid w:val="000835F5"/>
    <w:rsid w:val="00083988"/>
    <w:rsid w:val="00084AC8"/>
    <w:rsid w:val="00085A76"/>
    <w:rsid w:val="000875BF"/>
    <w:rsid w:val="000911D1"/>
    <w:rsid w:val="00091FD0"/>
    <w:rsid w:val="00093764"/>
    <w:rsid w:val="000A12F1"/>
    <w:rsid w:val="000A4FAC"/>
    <w:rsid w:val="000B1331"/>
    <w:rsid w:val="000B249F"/>
    <w:rsid w:val="000B3DB8"/>
    <w:rsid w:val="000B40A9"/>
    <w:rsid w:val="000B7795"/>
    <w:rsid w:val="000C4546"/>
    <w:rsid w:val="000D07C6"/>
    <w:rsid w:val="000D4429"/>
    <w:rsid w:val="000D4864"/>
    <w:rsid w:val="000D6DE5"/>
    <w:rsid w:val="000E19F7"/>
    <w:rsid w:val="000E37E9"/>
    <w:rsid w:val="000E55DA"/>
    <w:rsid w:val="000E5861"/>
    <w:rsid w:val="00102E02"/>
    <w:rsid w:val="00104A75"/>
    <w:rsid w:val="00107307"/>
    <w:rsid w:val="00111A81"/>
    <w:rsid w:val="00114770"/>
    <w:rsid w:val="001154C3"/>
    <w:rsid w:val="001165D0"/>
    <w:rsid w:val="001166B7"/>
    <w:rsid w:val="001167A8"/>
    <w:rsid w:val="0012017A"/>
    <w:rsid w:val="001256DA"/>
    <w:rsid w:val="00125D45"/>
    <w:rsid w:val="00127108"/>
    <w:rsid w:val="00127DEA"/>
    <w:rsid w:val="00131CDA"/>
    <w:rsid w:val="00132F57"/>
    <w:rsid w:val="001363CB"/>
    <w:rsid w:val="001378B1"/>
    <w:rsid w:val="001419D5"/>
    <w:rsid w:val="00147032"/>
    <w:rsid w:val="00151C45"/>
    <w:rsid w:val="001543AF"/>
    <w:rsid w:val="0015639D"/>
    <w:rsid w:val="00160BC1"/>
    <w:rsid w:val="00161C70"/>
    <w:rsid w:val="001631F4"/>
    <w:rsid w:val="00167262"/>
    <w:rsid w:val="001716A9"/>
    <w:rsid w:val="00181AAB"/>
    <w:rsid w:val="00184F65"/>
    <w:rsid w:val="001871AA"/>
    <w:rsid w:val="00192941"/>
    <w:rsid w:val="00192C83"/>
    <w:rsid w:val="001A6533"/>
    <w:rsid w:val="001C1FF5"/>
    <w:rsid w:val="001C3589"/>
    <w:rsid w:val="001C4FED"/>
    <w:rsid w:val="001C6305"/>
    <w:rsid w:val="001C72B3"/>
    <w:rsid w:val="001D7E91"/>
    <w:rsid w:val="001F11DE"/>
    <w:rsid w:val="001F14BF"/>
    <w:rsid w:val="001F3561"/>
    <w:rsid w:val="00201CE2"/>
    <w:rsid w:val="002025AC"/>
    <w:rsid w:val="00205E5F"/>
    <w:rsid w:val="00207E2E"/>
    <w:rsid w:val="00207FB7"/>
    <w:rsid w:val="00211C1B"/>
    <w:rsid w:val="002409CC"/>
    <w:rsid w:val="00240A81"/>
    <w:rsid w:val="00242125"/>
    <w:rsid w:val="00245199"/>
    <w:rsid w:val="00256DF4"/>
    <w:rsid w:val="002657BC"/>
    <w:rsid w:val="00273750"/>
    <w:rsid w:val="00276128"/>
    <w:rsid w:val="0027733F"/>
    <w:rsid w:val="002778A4"/>
    <w:rsid w:val="00281D0F"/>
    <w:rsid w:val="002822FE"/>
    <w:rsid w:val="002861FD"/>
    <w:rsid w:val="00291D05"/>
    <w:rsid w:val="002933E5"/>
    <w:rsid w:val="0029772F"/>
    <w:rsid w:val="002A0D1B"/>
    <w:rsid w:val="002A4EBD"/>
    <w:rsid w:val="002B12A8"/>
    <w:rsid w:val="002B3D83"/>
    <w:rsid w:val="002B5AB9"/>
    <w:rsid w:val="002B6C87"/>
    <w:rsid w:val="002B734E"/>
    <w:rsid w:val="002C2BC1"/>
    <w:rsid w:val="002C2EAE"/>
    <w:rsid w:val="002C3F08"/>
    <w:rsid w:val="002C6C26"/>
    <w:rsid w:val="002C7582"/>
    <w:rsid w:val="002C7DE4"/>
    <w:rsid w:val="002D682D"/>
    <w:rsid w:val="002D6AC0"/>
    <w:rsid w:val="002E139D"/>
    <w:rsid w:val="002E4CB7"/>
    <w:rsid w:val="00313E1C"/>
    <w:rsid w:val="003142D6"/>
    <w:rsid w:val="0031559C"/>
    <w:rsid w:val="00315AB7"/>
    <w:rsid w:val="00317A1A"/>
    <w:rsid w:val="0032121D"/>
    <w:rsid w:val="0032166A"/>
    <w:rsid w:val="00330957"/>
    <w:rsid w:val="00333CF5"/>
    <w:rsid w:val="00333FA3"/>
    <w:rsid w:val="0033546E"/>
    <w:rsid w:val="00344080"/>
    <w:rsid w:val="00344242"/>
    <w:rsid w:val="0034705D"/>
    <w:rsid w:val="00347FDD"/>
    <w:rsid w:val="00354191"/>
    <w:rsid w:val="00355C7E"/>
    <w:rsid w:val="003618C2"/>
    <w:rsid w:val="00363097"/>
    <w:rsid w:val="00365758"/>
    <w:rsid w:val="003668E3"/>
    <w:rsid w:val="003670B9"/>
    <w:rsid w:val="00371297"/>
    <w:rsid w:val="003852B7"/>
    <w:rsid w:val="00390B62"/>
    <w:rsid w:val="003A3494"/>
    <w:rsid w:val="003A3AD9"/>
    <w:rsid w:val="003A453F"/>
    <w:rsid w:val="003A57B5"/>
    <w:rsid w:val="003A6FB0"/>
    <w:rsid w:val="003A71E4"/>
    <w:rsid w:val="003B2AC9"/>
    <w:rsid w:val="003B7F71"/>
    <w:rsid w:val="003D2845"/>
    <w:rsid w:val="003D34F6"/>
    <w:rsid w:val="003D47C6"/>
    <w:rsid w:val="003E0A73"/>
    <w:rsid w:val="003E3EB6"/>
    <w:rsid w:val="003E437E"/>
    <w:rsid w:val="003F0AD0"/>
    <w:rsid w:val="003F1B89"/>
    <w:rsid w:val="003F69CF"/>
    <w:rsid w:val="00400491"/>
    <w:rsid w:val="00407242"/>
    <w:rsid w:val="00407404"/>
    <w:rsid w:val="004110F5"/>
    <w:rsid w:val="00415767"/>
    <w:rsid w:val="00415EB7"/>
    <w:rsid w:val="0042196C"/>
    <w:rsid w:val="00427871"/>
    <w:rsid w:val="00430650"/>
    <w:rsid w:val="00433730"/>
    <w:rsid w:val="00435249"/>
    <w:rsid w:val="00443886"/>
    <w:rsid w:val="00446EE3"/>
    <w:rsid w:val="0045658B"/>
    <w:rsid w:val="00457274"/>
    <w:rsid w:val="0046365B"/>
    <w:rsid w:val="00464A37"/>
    <w:rsid w:val="00465577"/>
    <w:rsid w:val="0047224A"/>
    <w:rsid w:val="0047572F"/>
    <w:rsid w:val="0047633A"/>
    <w:rsid w:val="0048300E"/>
    <w:rsid w:val="00484EF5"/>
    <w:rsid w:val="00485414"/>
    <w:rsid w:val="004864DE"/>
    <w:rsid w:val="0049217A"/>
    <w:rsid w:val="004960CB"/>
    <w:rsid w:val="004A0FA3"/>
    <w:rsid w:val="004A1CE1"/>
    <w:rsid w:val="004A2C0D"/>
    <w:rsid w:val="004A2E62"/>
    <w:rsid w:val="004A68C9"/>
    <w:rsid w:val="004B1234"/>
    <w:rsid w:val="004B13BA"/>
    <w:rsid w:val="004B2EE0"/>
    <w:rsid w:val="004B55A6"/>
    <w:rsid w:val="004B7B4C"/>
    <w:rsid w:val="004C0C9D"/>
    <w:rsid w:val="004C5815"/>
    <w:rsid w:val="004C6DB3"/>
    <w:rsid w:val="004D12CE"/>
    <w:rsid w:val="004D6F0C"/>
    <w:rsid w:val="004D7104"/>
    <w:rsid w:val="004E0C3F"/>
    <w:rsid w:val="004E3D82"/>
    <w:rsid w:val="004E4CD6"/>
    <w:rsid w:val="004E4DB2"/>
    <w:rsid w:val="004E62F1"/>
    <w:rsid w:val="004E753A"/>
    <w:rsid w:val="004F337D"/>
    <w:rsid w:val="004F3C72"/>
    <w:rsid w:val="005148C7"/>
    <w:rsid w:val="00516F43"/>
    <w:rsid w:val="005362E6"/>
    <w:rsid w:val="00537A62"/>
    <w:rsid w:val="00537DA8"/>
    <w:rsid w:val="005401C1"/>
    <w:rsid w:val="00540F31"/>
    <w:rsid w:val="00541FD6"/>
    <w:rsid w:val="0055118E"/>
    <w:rsid w:val="005527F9"/>
    <w:rsid w:val="00556BF0"/>
    <w:rsid w:val="0056294B"/>
    <w:rsid w:val="00565480"/>
    <w:rsid w:val="005669CB"/>
    <w:rsid w:val="00570C40"/>
    <w:rsid w:val="005710ED"/>
    <w:rsid w:val="00572F9F"/>
    <w:rsid w:val="005816EA"/>
    <w:rsid w:val="00582969"/>
    <w:rsid w:val="00583C2E"/>
    <w:rsid w:val="00584FE8"/>
    <w:rsid w:val="00586FAD"/>
    <w:rsid w:val="005915BA"/>
    <w:rsid w:val="00591B36"/>
    <w:rsid w:val="00595400"/>
    <w:rsid w:val="005A0D9E"/>
    <w:rsid w:val="005A150A"/>
    <w:rsid w:val="005A1C40"/>
    <w:rsid w:val="005A28FC"/>
    <w:rsid w:val="005B2C89"/>
    <w:rsid w:val="005B47CE"/>
    <w:rsid w:val="005B73C9"/>
    <w:rsid w:val="005C13E4"/>
    <w:rsid w:val="005C17B5"/>
    <w:rsid w:val="005C20F0"/>
    <w:rsid w:val="005C3AEB"/>
    <w:rsid w:val="005C3E07"/>
    <w:rsid w:val="005C7567"/>
    <w:rsid w:val="005D0560"/>
    <w:rsid w:val="005D206B"/>
    <w:rsid w:val="005E2E5D"/>
    <w:rsid w:val="005F2349"/>
    <w:rsid w:val="006000AE"/>
    <w:rsid w:val="006044B4"/>
    <w:rsid w:val="00605B04"/>
    <w:rsid w:val="00607E17"/>
    <w:rsid w:val="006118F6"/>
    <w:rsid w:val="00617E06"/>
    <w:rsid w:val="00624E28"/>
    <w:rsid w:val="00626DD8"/>
    <w:rsid w:val="0063399A"/>
    <w:rsid w:val="00641D51"/>
    <w:rsid w:val="00642A2F"/>
    <w:rsid w:val="006439F4"/>
    <w:rsid w:val="006462A7"/>
    <w:rsid w:val="0065477D"/>
    <w:rsid w:val="0065606F"/>
    <w:rsid w:val="00656AC4"/>
    <w:rsid w:val="00660B47"/>
    <w:rsid w:val="00676914"/>
    <w:rsid w:val="00687B3A"/>
    <w:rsid w:val="00692DD7"/>
    <w:rsid w:val="00696C9F"/>
    <w:rsid w:val="006A2E8B"/>
    <w:rsid w:val="006B0615"/>
    <w:rsid w:val="006B06DE"/>
    <w:rsid w:val="006B0CA3"/>
    <w:rsid w:val="006B5980"/>
    <w:rsid w:val="006D108C"/>
    <w:rsid w:val="006D15B6"/>
    <w:rsid w:val="006D266C"/>
    <w:rsid w:val="006D6805"/>
    <w:rsid w:val="006E5C19"/>
    <w:rsid w:val="006F1F7A"/>
    <w:rsid w:val="006F77F5"/>
    <w:rsid w:val="00700AD0"/>
    <w:rsid w:val="00705814"/>
    <w:rsid w:val="00705FB5"/>
    <w:rsid w:val="007066B1"/>
    <w:rsid w:val="00710D2F"/>
    <w:rsid w:val="00713288"/>
    <w:rsid w:val="00713D44"/>
    <w:rsid w:val="00714287"/>
    <w:rsid w:val="007176B3"/>
    <w:rsid w:val="007327FE"/>
    <w:rsid w:val="00733D37"/>
    <w:rsid w:val="007432B5"/>
    <w:rsid w:val="00745319"/>
    <w:rsid w:val="007512C7"/>
    <w:rsid w:val="00752936"/>
    <w:rsid w:val="007540EE"/>
    <w:rsid w:val="00757402"/>
    <w:rsid w:val="0076201E"/>
    <w:rsid w:val="00764497"/>
    <w:rsid w:val="00767AC0"/>
    <w:rsid w:val="007751FE"/>
    <w:rsid w:val="007762D4"/>
    <w:rsid w:val="00777B09"/>
    <w:rsid w:val="00781ADF"/>
    <w:rsid w:val="00783D3E"/>
    <w:rsid w:val="00785842"/>
    <w:rsid w:val="007865CB"/>
    <w:rsid w:val="00791CE7"/>
    <w:rsid w:val="00793E1B"/>
    <w:rsid w:val="00793F01"/>
    <w:rsid w:val="00794265"/>
    <w:rsid w:val="007A5EE5"/>
    <w:rsid w:val="007A7730"/>
    <w:rsid w:val="007A7E7B"/>
    <w:rsid w:val="007B1B01"/>
    <w:rsid w:val="007B2F12"/>
    <w:rsid w:val="007B47B0"/>
    <w:rsid w:val="007C277B"/>
    <w:rsid w:val="007C4E55"/>
    <w:rsid w:val="007D5CC1"/>
    <w:rsid w:val="007E10C6"/>
    <w:rsid w:val="007E5942"/>
    <w:rsid w:val="007F098D"/>
    <w:rsid w:val="007F4B97"/>
    <w:rsid w:val="007F5587"/>
    <w:rsid w:val="007F7948"/>
    <w:rsid w:val="007F7A4D"/>
    <w:rsid w:val="007F7DF8"/>
    <w:rsid w:val="00801B83"/>
    <w:rsid w:val="00816FCD"/>
    <w:rsid w:val="00820D1B"/>
    <w:rsid w:val="00823333"/>
    <w:rsid w:val="00823E5A"/>
    <w:rsid w:val="00827A34"/>
    <w:rsid w:val="00836D31"/>
    <w:rsid w:val="008423FF"/>
    <w:rsid w:val="0085516E"/>
    <w:rsid w:val="00857FC8"/>
    <w:rsid w:val="0086651C"/>
    <w:rsid w:val="00871138"/>
    <w:rsid w:val="00875DA8"/>
    <w:rsid w:val="008775E0"/>
    <w:rsid w:val="0088272E"/>
    <w:rsid w:val="0088549D"/>
    <w:rsid w:val="00886C52"/>
    <w:rsid w:val="00890F72"/>
    <w:rsid w:val="0089782B"/>
    <w:rsid w:val="008A2B8C"/>
    <w:rsid w:val="008B1718"/>
    <w:rsid w:val="008B3964"/>
    <w:rsid w:val="008B444B"/>
    <w:rsid w:val="008B6331"/>
    <w:rsid w:val="008E166A"/>
    <w:rsid w:val="008E5E59"/>
    <w:rsid w:val="008E5FFB"/>
    <w:rsid w:val="008E6B22"/>
    <w:rsid w:val="008F0774"/>
    <w:rsid w:val="0090419B"/>
    <w:rsid w:val="0091037F"/>
    <w:rsid w:val="00920182"/>
    <w:rsid w:val="00920199"/>
    <w:rsid w:val="00921868"/>
    <w:rsid w:val="00932824"/>
    <w:rsid w:val="00937E93"/>
    <w:rsid w:val="0094149E"/>
    <w:rsid w:val="00941875"/>
    <w:rsid w:val="00951F6B"/>
    <w:rsid w:val="009528CA"/>
    <w:rsid w:val="00954CA4"/>
    <w:rsid w:val="00954E45"/>
    <w:rsid w:val="00956CCA"/>
    <w:rsid w:val="00964D09"/>
    <w:rsid w:val="00965998"/>
    <w:rsid w:val="009714CB"/>
    <w:rsid w:val="0098573F"/>
    <w:rsid w:val="009946A2"/>
    <w:rsid w:val="00996304"/>
    <w:rsid w:val="009B11F7"/>
    <w:rsid w:val="009B3F83"/>
    <w:rsid w:val="009B4C20"/>
    <w:rsid w:val="009B5FE7"/>
    <w:rsid w:val="009B6524"/>
    <w:rsid w:val="009B7B77"/>
    <w:rsid w:val="009D4817"/>
    <w:rsid w:val="009E22F4"/>
    <w:rsid w:val="009E35D2"/>
    <w:rsid w:val="009E5645"/>
    <w:rsid w:val="009F3D27"/>
    <w:rsid w:val="009F3F08"/>
    <w:rsid w:val="009F4070"/>
    <w:rsid w:val="009F4F68"/>
    <w:rsid w:val="009F7755"/>
    <w:rsid w:val="00A007B7"/>
    <w:rsid w:val="00A03C82"/>
    <w:rsid w:val="00A1027A"/>
    <w:rsid w:val="00A21A70"/>
    <w:rsid w:val="00A2515D"/>
    <w:rsid w:val="00A275E4"/>
    <w:rsid w:val="00A326FB"/>
    <w:rsid w:val="00A32A5F"/>
    <w:rsid w:val="00A3787E"/>
    <w:rsid w:val="00A43617"/>
    <w:rsid w:val="00A44F9E"/>
    <w:rsid w:val="00A46605"/>
    <w:rsid w:val="00A47351"/>
    <w:rsid w:val="00A567CD"/>
    <w:rsid w:val="00A56C5E"/>
    <w:rsid w:val="00A61604"/>
    <w:rsid w:val="00A63D90"/>
    <w:rsid w:val="00A67D10"/>
    <w:rsid w:val="00A75675"/>
    <w:rsid w:val="00A76E53"/>
    <w:rsid w:val="00A83EBD"/>
    <w:rsid w:val="00A92AC0"/>
    <w:rsid w:val="00A9607B"/>
    <w:rsid w:val="00A96677"/>
    <w:rsid w:val="00A96C48"/>
    <w:rsid w:val="00AA2A29"/>
    <w:rsid w:val="00AB2091"/>
    <w:rsid w:val="00AD0669"/>
    <w:rsid w:val="00AD208A"/>
    <w:rsid w:val="00AD4A3C"/>
    <w:rsid w:val="00AD56CE"/>
    <w:rsid w:val="00AE3177"/>
    <w:rsid w:val="00AE39C7"/>
    <w:rsid w:val="00AE6059"/>
    <w:rsid w:val="00AF2DDD"/>
    <w:rsid w:val="00AF31D1"/>
    <w:rsid w:val="00AF61EB"/>
    <w:rsid w:val="00B14050"/>
    <w:rsid w:val="00B279FC"/>
    <w:rsid w:val="00B3296B"/>
    <w:rsid w:val="00B41873"/>
    <w:rsid w:val="00B43F9B"/>
    <w:rsid w:val="00B44FF6"/>
    <w:rsid w:val="00B5209B"/>
    <w:rsid w:val="00B542D4"/>
    <w:rsid w:val="00B54421"/>
    <w:rsid w:val="00B642B8"/>
    <w:rsid w:val="00B75B81"/>
    <w:rsid w:val="00B817E2"/>
    <w:rsid w:val="00B81BE3"/>
    <w:rsid w:val="00B833CF"/>
    <w:rsid w:val="00B87060"/>
    <w:rsid w:val="00BA0C35"/>
    <w:rsid w:val="00BB1C4D"/>
    <w:rsid w:val="00BB6C9A"/>
    <w:rsid w:val="00BB70FB"/>
    <w:rsid w:val="00BD2B0F"/>
    <w:rsid w:val="00BD4AC0"/>
    <w:rsid w:val="00BD7375"/>
    <w:rsid w:val="00BE023D"/>
    <w:rsid w:val="00BE02F1"/>
    <w:rsid w:val="00BE17A7"/>
    <w:rsid w:val="00BE4909"/>
    <w:rsid w:val="00BF22FC"/>
    <w:rsid w:val="00BF34BF"/>
    <w:rsid w:val="00BF41EE"/>
    <w:rsid w:val="00C1245E"/>
    <w:rsid w:val="00C1345E"/>
    <w:rsid w:val="00C2000F"/>
    <w:rsid w:val="00C228C5"/>
    <w:rsid w:val="00C22E9B"/>
    <w:rsid w:val="00C2426D"/>
    <w:rsid w:val="00C24EA8"/>
    <w:rsid w:val="00C26026"/>
    <w:rsid w:val="00C33468"/>
    <w:rsid w:val="00C3475E"/>
    <w:rsid w:val="00C40C06"/>
    <w:rsid w:val="00C41EC0"/>
    <w:rsid w:val="00C55E91"/>
    <w:rsid w:val="00C62EF5"/>
    <w:rsid w:val="00C70CA1"/>
    <w:rsid w:val="00C737AB"/>
    <w:rsid w:val="00C75323"/>
    <w:rsid w:val="00C8192D"/>
    <w:rsid w:val="00C85BE8"/>
    <w:rsid w:val="00C90A7A"/>
    <w:rsid w:val="00C92478"/>
    <w:rsid w:val="00C93F61"/>
    <w:rsid w:val="00C94464"/>
    <w:rsid w:val="00C953C9"/>
    <w:rsid w:val="00C97B4D"/>
    <w:rsid w:val="00CA401A"/>
    <w:rsid w:val="00CB27ED"/>
    <w:rsid w:val="00CB61D6"/>
    <w:rsid w:val="00CC27B2"/>
    <w:rsid w:val="00CD0A96"/>
    <w:rsid w:val="00CD7F10"/>
    <w:rsid w:val="00CE0345"/>
    <w:rsid w:val="00CE0DE0"/>
    <w:rsid w:val="00CE6C4B"/>
    <w:rsid w:val="00CE6F8E"/>
    <w:rsid w:val="00CF12C6"/>
    <w:rsid w:val="00CF137A"/>
    <w:rsid w:val="00CF2B2F"/>
    <w:rsid w:val="00CF35CA"/>
    <w:rsid w:val="00CF3999"/>
    <w:rsid w:val="00CF6292"/>
    <w:rsid w:val="00CF6B12"/>
    <w:rsid w:val="00D01BDD"/>
    <w:rsid w:val="00D021ED"/>
    <w:rsid w:val="00D02849"/>
    <w:rsid w:val="00D02EB8"/>
    <w:rsid w:val="00D0672D"/>
    <w:rsid w:val="00D07995"/>
    <w:rsid w:val="00D152E4"/>
    <w:rsid w:val="00D16EFE"/>
    <w:rsid w:val="00D1753D"/>
    <w:rsid w:val="00D17C2A"/>
    <w:rsid w:val="00D2214F"/>
    <w:rsid w:val="00D23EFA"/>
    <w:rsid w:val="00D34B66"/>
    <w:rsid w:val="00D40F92"/>
    <w:rsid w:val="00D41077"/>
    <w:rsid w:val="00D416BA"/>
    <w:rsid w:val="00D44188"/>
    <w:rsid w:val="00D529B2"/>
    <w:rsid w:val="00D57D6F"/>
    <w:rsid w:val="00D63339"/>
    <w:rsid w:val="00D70BA7"/>
    <w:rsid w:val="00D73193"/>
    <w:rsid w:val="00D761E8"/>
    <w:rsid w:val="00D81D34"/>
    <w:rsid w:val="00D83061"/>
    <w:rsid w:val="00D83177"/>
    <w:rsid w:val="00D8506D"/>
    <w:rsid w:val="00D86E74"/>
    <w:rsid w:val="00D90307"/>
    <w:rsid w:val="00D90448"/>
    <w:rsid w:val="00D97830"/>
    <w:rsid w:val="00D97A8D"/>
    <w:rsid w:val="00DA1E6B"/>
    <w:rsid w:val="00DA1E73"/>
    <w:rsid w:val="00DA2EDD"/>
    <w:rsid w:val="00DA3FFC"/>
    <w:rsid w:val="00DA489D"/>
    <w:rsid w:val="00DA48D3"/>
    <w:rsid w:val="00DB08E2"/>
    <w:rsid w:val="00DB0A35"/>
    <w:rsid w:val="00DB228F"/>
    <w:rsid w:val="00DC4FC6"/>
    <w:rsid w:val="00DC6660"/>
    <w:rsid w:val="00DD03B9"/>
    <w:rsid w:val="00DD4EA2"/>
    <w:rsid w:val="00DD6EB4"/>
    <w:rsid w:val="00DE38F3"/>
    <w:rsid w:val="00DE418D"/>
    <w:rsid w:val="00DF1076"/>
    <w:rsid w:val="00DF26AA"/>
    <w:rsid w:val="00DF7ED6"/>
    <w:rsid w:val="00E02041"/>
    <w:rsid w:val="00E02CDE"/>
    <w:rsid w:val="00E05B90"/>
    <w:rsid w:val="00E11452"/>
    <w:rsid w:val="00E12EC2"/>
    <w:rsid w:val="00E136C2"/>
    <w:rsid w:val="00E24760"/>
    <w:rsid w:val="00E25972"/>
    <w:rsid w:val="00E335E8"/>
    <w:rsid w:val="00E42AED"/>
    <w:rsid w:val="00E4451A"/>
    <w:rsid w:val="00E52097"/>
    <w:rsid w:val="00E52617"/>
    <w:rsid w:val="00E66C64"/>
    <w:rsid w:val="00E72419"/>
    <w:rsid w:val="00E72975"/>
    <w:rsid w:val="00E72BD5"/>
    <w:rsid w:val="00E73BF2"/>
    <w:rsid w:val="00E7465A"/>
    <w:rsid w:val="00E81007"/>
    <w:rsid w:val="00E85822"/>
    <w:rsid w:val="00E873AC"/>
    <w:rsid w:val="00E87776"/>
    <w:rsid w:val="00E9119D"/>
    <w:rsid w:val="00E92238"/>
    <w:rsid w:val="00E95747"/>
    <w:rsid w:val="00EA1C6B"/>
    <w:rsid w:val="00EA206F"/>
    <w:rsid w:val="00EA293D"/>
    <w:rsid w:val="00EA3690"/>
    <w:rsid w:val="00EA3CFA"/>
    <w:rsid w:val="00EA4597"/>
    <w:rsid w:val="00EA4E13"/>
    <w:rsid w:val="00EA59FF"/>
    <w:rsid w:val="00EB0E73"/>
    <w:rsid w:val="00EB64E3"/>
    <w:rsid w:val="00EB6814"/>
    <w:rsid w:val="00ED28E4"/>
    <w:rsid w:val="00ED5CD4"/>
    <w:rsid w:val="00ED789C"/>
    <w:rsid w:val="00EE165B"/>
    <w:rsid w:val="00EE4D57"/>
    <w:rsid w:val="00EF1C44"/>
    <w:rsid w:val="00EF4000"/>
    <w:rsid w:val="00F00B76"/>
    <w:rsid w:val="00F06F17"/>
    <w:rsid w:val="00F226CA"/>
    <w:rsid w:val="00F239D1"/>
    <w:rsid w:val="00F246FF"/>
    <w:rsid w:val="00F25F82"/>
    <w:rsid w:val="00F322E1"/>
    <w:rsid w:val="00F342F7"/>
    <w:rsid w:val="00F35859"/>
    <w:rsid w:val="00F40FEC"/>
    <w:rsid w:val="00F42549"/>
    <w:rsid w:val="00F50091"/>
    <w:rsid w:val="00F563EB"/>
    <w:rsid w:val="00F60CF0"/>
    <w:rsid w:val="00F625A5"/>
    <w:rsid w:val="00F63ADF"/>
    <w:rsid w:val="00F63BBC"/>
    <w:rsid w:val="00F653ED"/>
    <w:rsid w:val="00F65F94"/>
    <w:rsid w:val="00F8007A"/>
    <w:rsid w:val="00F803A3"/>
    <w:rsid w:val="00F8679B"/>
    <w:rsid w:val="00F96A96"/>
    <w:rsid w:val="00F96CC6"/>
    <w:rsid w:val="00FA330C"/>
    <w:rsid w:val="00FA3579"/>
    <w:rsid w:val="00FA5C55"/>
    <w:rsid w:val="00FB05DD"/>
    <w:rsid w:val="00FB15A7"/>
    <w:rsid w:val="00FB3DFD"/>
    <w:rsid w:val="00FC306B"/>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qFormat/>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281D0F"/>
    <w:rPr>
      <w:sz w:val="22"/>
      <w:szCs w:val="22"/>
      <w:lang w:eastAsia="en-US"/>
    </w:rPr>
  </w:style>
  <w:style w:type="character" w:styleId="af9">
    <w:name w:val="FollowedHyperlink"/>
    <w:basedOn w:val="a0"/>
    <w:uiPriority w:val="99"/>
    <w:semiHidden/>
    <w:unhideWhenUsed/>
    <w:rsid w:val="004F337D"/>
    <w:rPr>
      <w:color w:val="800080" w:themeColor="followedHyperlink"/>
      <w:u w:val="single"/>
    </w:rPr>
  </w:style>
  <w:style w:type="character" w:customStyle="1" w:styleId="15">
    <w:name w:val="Неразрешенное упоминание1"/>
    <w:basedOn w:val="a0"/>
    <w:uiPriority w:val="99"/>
    <w:semiHidden/>
    <w:unhideWhenUsed/>
    <w:rsid w:val="00EA59FF"/>
    <w:rPr>
      <w:color w:val="605E5C"/>
      <w:shd w:val="clear" w:color="auto" w:fill="E1DFDD"/>
    </w:rPr>
  </w:style>
  <w:style w:type="character" w:styleId="afa">
    <w:name w:val="Unresolved Mention"/>
    <w:basedOn w:val="a0"/>
    <w:uiPriority w:val="99"/>
    <w:semiHidden/>
    <w:unhideWhenUsed/>
    <w:rsid w:val="006B0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1770949">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7721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5274.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biblio-online.ru/book/BB00D096-B72A-4962-8FB3-26D2547D2B24."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www.biblio-online.ru/book/890601E6-B364-49C4-AFE0-DE87A43C035F"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biblio-online.ru/book/0AAE2226-50EB-4044-B960-9948D2AE8EC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B74E4-AF3D-41A7-862B-B7A9474F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22</Pages>
  <Words>7908</Words>
  <Characters>45076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52879</CharactersWithSpaces>
  <SharedDoc>false</SharedDoc>
  <HLinks>
    <vt:vector size="54" baseType="variant">
      <vt:variant>
        <vt:i4>4325464</vt:i4>
      </vt:variant>
      <vt:variant>
        <vt:i4>24</vt:i4>
      </vt:variant>
      <vt:variant>
        <vt:i4>0</vt:i4>
      </vt:variant>
      <vt:variant>
        <vt:i4>5</vt:i4>
      </vt:variant>
      <vt:variant>
        <vt:lpwstr>http://www.iprbookshop.ru/15600.html</vt:lpwstr>
      </vt:variant>
      <vt:variant>
        <vt:lpwstr/>
      </vt:variant>
      <vt:variant>
        <vt:i4>7405623</vt:i4>
      </vt:variant>
      <vt:variant>
        <vt:i4>21</vt:i4>
      </vt:variant>
      <vt:variant>
        <vt:i4>0</vt:i4>
      </vt:variant>
      <vt:variant>
        <vt:i4>5</vt:i4>
      </vt:variant>
      <vt:variant>
        <vt:lpwstr>http://www.iprbookshop.ru/7401.html</vt:lpwstr>
      </vt:variant>
      <vt:variant>
        <vt:lpwstr/>
      </vt:variant>
      <vt:variant>
        <vt:i4>8323128</vt:i4>
      </vt:variant>
      <vt:variant>
        <vt:i4>18</vt:i4>
      </vt:variant>
      <vt:variant>
        <vt:i4>0</vt:i4>
      </vt:variant>
      <vt:variant>
        <vt:i4>5</vt:i4>
      </vt:variant>
      <vt:variant>
        <vt:lpwstr>http://www.iprbookshop.ru/8308.html</vt:lpwstr>
      </vt:variant>
      <vt:variant>
        <vt:lpwstr/>
      </vt:variant>
      <vt:variant>
        <vt:i4>4194394</vt:i4>
      </vt:variant>
      <vt:variant>
        <vt:i4>15</vt:i4>
      </vt:variant>
      <vt:variant>
        <vt:i4>0</vt:i4>
      </vt:variant>
      <vt:variant>
        <vt:i4>5</vt:i4>
      </vt:variant>
      <vt:variant>
        <vt:lpwstr>http://www.iprbookshop.ru/36315.html</vt:lpwstr>
      </vt:variant>
      <vt:variant>
        <vt:lpwstr/>
      </vt:variant>
      <vt:variant>
        <vt:i4>4456528</vt:i4>
      </vt:variant>
      <vt:variant>
        <vt:i4>12</vt:i4>
      </vt:variant>
      <vt:variant>
        <vt:i4>0</vt:i4>
      </vt:variant>
      <vt:variant>
        <vt:i4>5</vt:i4>
      </vt:variant>
      <vt:variant>
        <vt:lpwstr>http://www.iprbookshop.ru/27944.html</vt:lpwstr>
      </vt:variant>
      <vt:variant>
        <vt:lpwstr/>
      </vt:variant>
      <vt:variant>
        <vt:i4>4587608</vt:i4>
      </vt:variant>
      <vt:variant>
        <vt:i4>9</vt:i4>
      </vt:variant>
      <vt:variant>
        <vt:i4>0</vt:i4>
      </vt:variant>
      <vt:variant>
        <vt:i4>5</vt:i4>
      </vt:variant>
      <vt:variant>
        <vt:lpwstr>http://www.iprbookshop.ru/15543.html</vt:lpwstr>
      </vt:variant>
      <vt:variant>
        <vt:lpwstr/>
      </vt:variant>
      <vt:variant>
        <vt:i4>4653145</vt:i4>
      </vt:variant>
      <vt:variant>
        <vt:i4>6</vt:i4>
      </vt:variant>
      <vt:variant>
        <vt:i4>0</vt:i4>
      </vt:variant>
      <vt:variant>
        <vt:i4>5</vt:i4>
      </vt:variant>
      <vt:variant>
        <vt:lpwstr>http://www.iprbookshop.ru/75455.html</vt:lpwstr>
      </vt:variant>
      <vt:variant>
        <vt:lpwstr/>
      </vt:variant>
      <vt:variant>
        <vt:i4>2162740</vt:i4>
      </vt:variant>
      <vt:variant>
        <vt:i4>3</vt:i4>
      </vt:variant>
      <vt:variant>
        <vt:i4>0</vt:i4>
      </vt:variant>
      <vt:variant>
        <vt:i4>5</vt:i4>
      </vt:variant>
      <vt:variant>
        <vt:lpwstr>http://www.iprbookshop.ru/32085.htm</vt:lpwstr>
      </vt:variant>
      <vt:variant>
        <vt:lpwstr/>
      </vt:variant>
      <vt:variant>
        <vt:i4>2752564</vt:i4>
      </vt:variant>
      <vt:variant>
        <vt:i4>0</vt:i4>
      </vt:variant>
      <vt:variant>
        <vt:i4>0</vt:i4>
      </vt:variant>
      <vt:variant>
        <vt:i4>5</vt:i4>
      </vt:variant>
      <vt:variant>
        <vt:lpwstr>http://www.iprbookshop.ru/32134.htm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17</cp:revision>
  <cp:lastPrinted>2019-03-14T16:55:00Z</cp:lastPrinted>
  <dcterms:created xsi:type="dcterms:W3CDTF">2019-02-26T04:45:00Z</dcterms:created>
  <dcterms:modified xsi:type="dcterms:W3CDTF">2022-11-13T18:39:00Z</dcterms:modified>
</cp:coreProperties>
</file>